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reść A"/>
        <w:spacing w:line="276" w:lineRule="auto"/>
        <w:jc w:val="both"/>
        <w:rPr>
          <w:rFonts w:ascii="Arial" w:cs="Arial" w:hAnsi="Arial" w:eastAsia="Arial"/>
        </w:rPr>
      </w:pPr>
      <w:r>
        <w:rPr>
          <w:rFonts w:ascii="Arial" w:hAnsi="Arial"/>
        </w:rPr>
        <mc:AlternateContent>
          <mc:Choice Requires="wps">
            <w:drawing>
              <wp:anchor distT="152400" distB="152400" distL="152400" distR="152400" simplePos="0" relativeHeight="251659264" behindDoc="0" locked="0" layoutInCell="1" allowOverlap="1">
                <wp:simplePos x="0" y="0"/>
                <wp:positionH relativeFrom="page">
                  <wp:posOffset>5326380</wp:posOffset>
                </wp:positionH>
                <wp:positionV relativeFrom="page">
                  <wp:posOffset>213360</wp:posOffset>
                </wp:positionV>
                <wp:extent cx="2034540" cy="779932"/>
                <wp:effectExtent l="0" t="0" r="0" b="0"/>
                <wp:wrapSquare wrapText="bothSides" distL="152400" distR="152400" distT="152400" distB="152400"/>
                <wp:docPr id="1073741825" name="officeArt object" descr="Warszawa, listopad 20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4540" cy="779932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Treść A"/>
                            </w:pP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</w:rPr>
                              <w:t xml:space="preserve">    Warszawa, </w:t>
                            </w: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</w:rPr>
                              <w:t>05</w:t>
                            </w: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</w:rPr>
                              <w:t>.0</w:t>
                            </w: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</w:rPr>
                              <w:t>3</w:t>
                            </w: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.2024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419.4pt;margin-top:16.8pt;width:160.2pt;height:61.4pt;z-index:251659264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Treść A"/>
                      </w:pP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</w:rPr>
                        <w:t xml:space="preserve">    Warszawa, </w:t>
                      </w: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</w:rPr>
                        <w:t>05</w:t>
                      </w: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</w:rPr>
                        <w:t>.0</w:t>
                      </w: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</w:rPr>
                        <w:t>3</w:t>
                      </w: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</w:rPr>
                        <w:t>.2024</w:t>
                      </w:r>
                    </w:p>
                  </w:txbxContent>
                </v:textbox>
                <w10:wrap type="square" side="bothSides" anchorx="page" anchory="page"/>
              </v:shape>
            </w:pict>
          </mc:Fallback>
        </mc:AlternateContent>
      </w:r>
      <w:r>
        <w:rPr>
          <w:rFonts w:ascii="Arial" w:cs="Arial" w:hAnsi="Arial" w:eastAsia="Arial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2789683</wp:posOffset>
            </wp:positionH>
            <wp:positionV relativeFrom="line">
              <wp:posOffset>0</wp:posOffset>
            </wp:positionV>
            <wp:extent cx="1964434" cy="715316"/>
            <wp:effectExtent l="0" t="0" r="0" b="0"/>
            <wp:wrapSquare wrapText="bothSides" distL="0" distR="0" distT="0" distB="0"/>
            <wp:docPr id="1073741826" name="officeArt object" descr="Obraz zawierający tekst, Czcionka, logo, Grafika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braz zawierający tekst, Czcionka, logo, Grafika&#10;&#10;Opis wygenerowany automatycznie" descr="Obraz zawierający tekst, Czcionka, logo, GrafikaOpis wygenerowany automatyczni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4434" cy="71531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Treść A"/>
        <w:spacing w:line="276" w:lineRule="auto"/>
        <w:jc w:val="both"/>
        <w:rPr>
          <w:rFonts w:ascii="Arial" w:cs="Arial" w:hAnsi="Arial" w:eastAsia="Arial"/>
        </w:rPr>
      </w:pPr>
    </w:p>
    <w:p>
      <w:pPr>
        <w:pStyle w:val="Treść A"/>
        <w:spacing w:line="276" w:lineRule="auto"/>
        <w:jc w:val="both"/>
        <w:rPr>
          <w:rFonts w:ascii="Arial" w:cs="Arial" w:hAnsi="Arial" w:eastAsia="Arial"/>
        </w:rPr>
      </w:pPr>
    </w:p>
    <w:p>
      <w:pPr>
        <w:pStyle w:val="Treść A"/>
        <w:spacing w:line="276" w:lineRule="auto"/>
        <w:jc w:val="both"/>
        <w:rPr>
          <w:rFonts w:ascii="Arial" w:cs="Arial" w:hAnsi="Arial" w:eastAsia="Arial"/>
        </w:rPr>
      </w:pPr>
    </w:p>
    <w:p>
      <w:pPr>
        <w:pStyle w:val="Treść A"/>
        <w:spacing w:line="288" w:lineRule="auto"/>
        <w:jc w:val="center"/>
        <w:rPr>
          <w:rFonts w:ascii="Arial" w:cs="Arial" w:hAnsi="Arial" w:eastAsia="Arial"/>
        </w:rPr>
      </w:pPr>
    </w:p>
    <w:p>
      <w:pPr>
        <w:pStyle w:val="Treść A"/>
        <w:spacing w:line="288" w:lineRule="auto"/>
        <w:jc w:val="center"/>
        <w:rPr>
          <w:rFonts w:ascii="Arial" w:cs="Arial" w:hAnsi="Arial" w:eastAsia="Arial"/>
        </w:rPr>
      </w:pPr>
    </w:p>
    <w:p>
      <w:pPr>
        <w:pStyle w:val="Treść A"/>
        <w:spacing w:line="288" w:lineRule="auto"/>
        <w:jc w:val="center"/>
        <w:rPr>
          <w:rFonts w:ascii="Arial Black" w:cs="Arial Black" w:hAnsi="Arial Black" w:eastAsia="Arial Black"/>
          <w:outline w:val="0"/>
          <w:color w:val="b03034"/>
          <w:sz w:val="28"/>
          <w:szCs w:val="28"/>
          <w:u w:color="b03034"/>
          <w14:textFill>
            <w14:solidFill>
              <w14:srgbClr w14:val="B03034"/>
            </w14:solidFill>
          </w14:textFill>
        </w:rPr>
      </w:pPr>
      <w:r>
        <w:rPr>
          <w:rFonts w:ascii="Arial Black" w:hAnsi="Arial Black"/>
          <w:outline w:val="0"/>
          <w:color w:val="b03034"/>
          <w:sz w:val="28"/>
          <w:szCs w:val="28"/>
          <w:u w:color="b03034"/>
          <w:rtl w:val="0"/>
          <w14:textFill>
            <w14:solidFill>
              <w14:srgbClr w14:val="B03034"/>
            </w14:solidFill>
          </w14:textFill>
        </w:rPr>
        <w:t>TRWA</w:t>
      </w:r>
      <w:r>
        <w:rPr>
          <w:rFonts w:ascii="Arial Black" w:hAnsi="Arial Black"/>
          <w:outline w:val="0"/>
          <w:color w:val="b03034"/>
          <w:sz w:val="28"/>
          <w:szCs w:val="28"/>
          <w:u w:color="b03034"/>
          <w:rtl w:val="0"/>
          <w:lang w:val="fr-FR"/>
          <w14:textFill>
            <w14:solidFill>
              <w14:srgbClr w14:val="B03034"/>
            </w14:solidFill>
          </w14:textFill>
        </w:rPr>
        <w:t xml:space="preserve"> XX</w:t>
      </w:r>
      <w:r>
        <w:rPr>
          <w:rFonts w:ascii="Arial Black" w:hAnsi="Arial Black"/>
          <w:outline w:val="0"/>
          <w:color w:val="b03034"/>
          <w:sz w:val="28"/>
          <w:szCs w:val="28"/>
          <w:u w:color="b03034"/>
          <w:rtl w:val="0"/>
          <w:lang w:val="de-DE"/>
          <w14:textFill>
            <w14:solidFill>
              <w14:srgbClr w14:val="B03034"/>
            </w14:solidFill>
          </w14:textFill>
        </w:rPr>
        <w:t>I EDYCJA KONKURSU</w:t>
      </w:r>
    </w:p>
    <w:p>
      <w:pPr>
        <w:pStyle w:val="Treść A"/>
        <w:spacing w:line="288" w:lineRule="auto"/>
        <w:jc w:val="center"/>
        <w:rPr>
          <w:rFonts w:ascii="Arial Black" w:cs="Arial Black" w:hAnsi="Arial Black" w:eastAsia="Arial Black"/>
          <w:outline w:val="0"/>
          <w:color w:val="b03034"/>
          <w:sz w:val="28"/>
          <w:szCs w:val="28"/>
          <w:u w:color="b03034"/>
          <w14:textFill>
            <w14:solidFill>
              <w14:srgbClr w14:val="B03034"/>
            </w14:solidFill>
          </w14:textFill>
        </w:rPr>
      </w:pPr>
      <w:r>
        <w:rPr>
          <w:rFonts w:ascii="Arial Black" w:hAnsi="Arial Black" w:hint="default"/>
          <w:outline w:val="0"/>
          <w:color w:val="b03034"/>
          <w:sz w:val="28"/>
          <w:szCs w:val="28"/>
          <w:u w:color="b03034"/>
          <w:rtl w:val="0"/>
          <w14:textFill>
            <w14:solidFill>
              <w14:srgbClr w14:val="B03034"/>
            </w14:solidFill>
          </w14:textFill>
        </w:rPr>
        <w:t xml:space="preserve"> „</w:t>
      </w:r>
      <w:r>
        <w:rPr>
          <w:rFonts w:ascii="Arial Black" w:hAnsi="Arial Black"/>
          <w:outline w:val="0"/>
          <w:color w:val="b03034"/>
          <w:sz w:val="28"/>
          <w:szCs w:val="28"/>
          <w:u w:color="b03034"/>
          <w:rtl w:val="0"/>
          <w14:textFill>
            <w14:solidFill>
              <w14:srgbClr w14:val="B03034"/>
            </w14:solidFill>
          </w14:textFill>
        </w:rPr>
        <w:t>URZ</w:t>
      </w:r>
      <w:r>
        <w:rPr>
          <w:rFonts w:ascii="Arial Black" w:hAnsi="Arial Black" w:hint="default"/>
          <w:outline w:val="0"/>
          <w:color w:val="b03034"/>
          <w:sz w:val="28"/>
          <w:szCs w:val="28"/>
          <w:u w:color="b03034"/>
          <w:rtl w:val="0"/>
          <w14:textFill>
            <w14:solidFill>
              <w14:srgbClr w14:val="B03034"/>
            </w14:solidFill>
          </w14:textFill>
        </w:rPr>
        <w:t>Ą</w:t>
      </w:r>
      <w:r>
        <w:rPr>
          <w:rFonts w:ascii="Arial Black" w:hAnsi="Arial Black"/>
          <w:outline w:val="0"/>
          <w:color w:val="b03034"/>
          <w:sz w:val="28"/>
          <w:szCs w:val="28"/>
          <w:u w:color="b03034"/>
          <w:rtl w:val="0"/>
          <w:lang w:val="de-DE"/>
          <w14:textFill>
            <w14:solidFill>
              <w14:srgbClr w14:val="B03034"/>
            </w14:solidFill>
          </w14:textFill>
        </w:rPr>
        <w:t>D SKARBOWY PRZYJAZNY PRZEDSI</w:t>
      </w:r>
      <w:r>
        <w:rPr>
          <w:rFonts w:ascii="Arial Black" w:hAnsi="Arial Black" w:hint="default"/>
          <w:outline w:val="0"/>
          <w:color w:val="b03034"/>
          <w:sz w:val="28"/>
          <w:szCs w:val="28"/>
          <w:u w:color="b03034"/>
          <w:rtl w:val="0"/>
          <w14:textFill>
            <w14:solidFill>
              <w14:srgbClr w14:val="B03034"/>
            </w14:solidFill>
          </w14:textFill>
        </w:rPr>
        <w:t>Ę</w:t>
      </w:r>
      <w:r>
        <w:rPr>
          <w:rFonts w:ascii="Arial Black" w:hAnsi="Arial Black"/>
          <w:outline w:val="0"/>
          <w:color w:val="b03034"/>
          <w:sz w:val="28"/>
          <w:szCs w:val="28"/>
          <w:u w:color="b03034"/>
          <w:rtl w:val="0"/>
          <w:lang w:val="da-DK"/>
          <w14:textFill>
            <w14:solidFill>
              <w14:srgbClr w14:val="B03034"/>
            </w14:solidFill>
          </w14:textFill>
        </w:rPr>
        <w:t>BIORCY</w:t>
      </w:r>
      <w:r>
        <w:rPr>
          <w:rFonts w:ascii="Arial Black" w:hAnsi="Arial Black" w:hint="default"/>
          <w:outline w:val="0"/>
          <w:color w:val="b03034"/>
          <w:sz w:val="28"/>
          <w:szCs w:val="28"/>
          <w:u w:color="b03034"/>
          <w:rtl w:val="0"/>
          <w14:textFill>
            <w14:solidFill>
              <w14:srgbClr w14:val="B03034"/>
            </w14:solidFill>
          </w14:textFill>
        </w:rPr>
        <w:t xml:space="preserve">” </w:t>
      </w:r>
    </w:p>
    <w:p>
      <w:pPr>
        <w:pStyle w:val="Treść A"/>
        <w:spacing w:line="288" w:lineRule="auto"/>
        <w:jc w:val="center"/>
        <w:rPr>
          <w:rFonts w:ascii="Arial Black" w:cs="Arial Black" w:hAnsi="Arial Black" w:eastAsia="Arial Black"/>
          <w:outline w:val="0"/>
          <w:color w:val="b03034"/>
          <w:sz w:val="28"/>
          <w:szCs w:val="28"/>
          <w:u w:color="b03034"/>
          <w14:textFill>
            <w14:solidFill>
              <w14:srgbClr w14:val="B03034"/>
            </w14:solidFill>
          </w14:textFill>
        </w:rPr>
      </w:pPr>
      <w:r>
        <w:rPr>
          <w:rFonts w:ascii="Arial Black" w:hAnsi="Arial Black"/>
          <w:outline w:val="0"/>
          <w:color w:val="b03034"/>
          <w:sz w:val="28"/>
          <w:szCs w:val="28"/>
          <w:u w:color="b03034"/>
          <w:rtl w:val="0"/>
          <w14:textFill>
            <w14:solidFill>
              <w14:srgbClr w14:val="B03034"/>
            </w14:solidFill>
          </w14:textFill>
        </w:rPr>
        <w:t>BCC ZACH</w:t>
      </w:r>
      <w:r>
        <w:rPr>
          <w:rFonts w:ascii="Arial Black" w:hAnsi="Arial Black" w:hint="default"/>
          <w:outline w:val="0"/>
          <w:color w:val="b03034"/>
          <w:sz w:val="28"/>
          <w:szCs w:val="28"/>
          <w:u w:color="b03034"/>
          <w:rtl w:val="0"/>
          <w14:textFill>
            <w14:solidFill>
              <w14:srgbClr w14:val="B03034"/>
            </w14:solidFill>
          </w14:textFill>
        </w:rPr>
        <w:t>Ę</w:t>
      </w:r>
      <w:r>
        <w:rPr>
          <w:rFonts w:ascii="Arial Black" w:hAnsi="Arial Black"/>
          <w:outline w:val="0"/>
          <w:color w:val="b03034"/>
          <w:sz w:val="28"/>
          <w:szCs w:val="28"/>
          <w:u w:color="b03034"/>
          <w:rtl w:val="0"/>
          <w14:textFill>
            <w14:solidFill>
              <w14:srgbClr w14:val="B03034"/>
            </w14:solidFill>
          </w14:textFill>
        </w:rPr>
        <w:t>CA DO UDZIA</w:t>
      </w:r>
      <w:r>
        <w:rPr>
          <w:rFonts w:ascii="Arial Black" w:hAnsi="Arial Black" w:hint="default"/>
          <w:outline w:val="0"/>
          <w:color w:val="b03034"/>
          <w:sz w:val="28"/>
          <w:szCs w:val="28"/>
          <w:u w:color="b03034"/>
          <w:rtl w:val="0"/>
          <w14:textFill>
            <w14:solidFill>
              <w14:srgbClr w14:val="B03034"/>
            </w14:solidFill>
          </w14:textFill>
        </w:rPr>
        <w:t>Ł</w:t>
      </w:r>
      <w:r>
        <w:rPr>
          <w:rFonts w:ascii="Arial Black" w:hAnsi="Arial Black"/>
          <w:outline w:val="0"/>
          <w:color w:val="b03034"/>
          <w:sz w:val="28"/>
          <w:szCs w:val="28"/>
          <w:u w:color="b03034"/>
          <w:rtl w:val="0"/>
          <w14:textFill>
            <w14:solidFill>
              <w14:srgbClr w14:val="B03034"/>
            </w14:solidFill>
          </w14:textFill>
        </w:rPr>
        <w:t>U</w:t>
      </w:r>
    </w:p>
    <w:p>
      <w:pPr>
        <w:pStyle w:val="Treść A"/>
        <w:suppressAutoHyphens w:val="1"/>
        <w:spacing w:line="288" w:lineRule="auto"/>
        <w:jc w:val="both"/>
        <w:rPr>
          <w:rFonts w:ascii="Arial" w:cs="Arial" w:hAnsi="Arial" w:eastAsia="Arial"/>
          <w:b w:val="1"/>
          <w:bCs w:val="1"/>
          <w:u w:val="single"/>
        </w:rPr>
      </w:pPr>
    </w:p>
    <w:p>
      <w:pPr>
        <w:pStyle w:val="Treść A"/>
        <w:suppressAutoHyphens w:val="1"/>
        <w:spacing w:after="160" w:line="288" w:lineRule="auto"/>
        <w:rPr>
          <w:rFonts w:ascii="Arial" w:cs="Arial" w:hAnsi="Arial" w:eastAsia="Arial"/>
          <w:outline w:val="0"/>
          <w:color w:val="ff2600"/>
          <w:sz w:val="22"/>
          <w:szCs w:val="22"/>
          <w:u w:color="ff2600"/>
          <w14:textFill>
            <w14:solidFill>
              <w14:srgbClr w14:val="FF2600"/>
            </w14:solidFill>
          </w14:textFill>
        </w:rPr>
      </w:pPr>
      <w:r>
        <w:rPr>
          <w:rFonts w:ascii="Arial" w:hAnsi="Arial"/>
          <w:b w:val="1"/>
          <w:bCs w:val="1"/>
          <w:rtl w:val="0"/>
        </w:rPr>
        <w:t>Trwa</w:t>
      </w:r>
      <w:r>
        <w:rPr>
          <w:rFonts w:ascii="Arial" w:hAnsi="Arial"/>
          <w:b w:val="1"/>
          <w:bCs w:val="1"/>
          <w:sz w:val="22"/>
          <w:szCs w:val="22"/>
          <w:rtl w:val="0"/>
        </w:rPr>
        <w:t xml:space="preserve"> 21. edycja Konkursu 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„</w:t>
      </w:r>
      <w:r>
        <w:rPr>
          <w:rFonts w:ascii="Arial" w:hAnsi="Arial"/>
          <w:b w:val="1"/>
          <w:bCs w:val="1"/>
          <w:sz w:val="22"/>
          <w:szCs w:val="22"/>
          <w:rtl w:val="0"/>
        </w:rPr>
        <w:t>Urz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ą</w:t>
      </w:r>
      <w:r>
        <w:rPr>
          <w:rFonts w:ascii="Arial" w:hAnsi="Arial"/>
          <w:b w:val="1"/>
          <w:bCs w:val="1"/>
          <w:sz w:val="22"/>
          <w:szCs w:val="22"/>
          <w:rtl w:val="0"/>
        </w:rPr>
        <w:t>d Skarbowy Przyjazny Przedsi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ę</w:t>
      </w:r>
      <w:r>
        <w:rPr>
          <w:rFonts w:ascii="Arial" w:hAnsi="Arial"/>
          <w:b w:val="1"/>
          <w:bCs w:val="1"/>
          <w:sz w:val="22"/>
          <w:szCs w:val="22"/>
          <w:rtl w:val="0"/>
        </w:rPr>
        <w:t>biorcy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”</w:t>
      </w:r>
      <w:r>
        <w:rPr>
          <w:rFonts w:ascii="Arial" w:hAnsi="Arial"/>
          <w:b w:val="1"/>
          <w:bCs w:val="1"/>
          <w:sz w:val="22"/>
          <w:szCs w:val="22"/>
          <w:rtl w:val="0"/>
        </w:rPr>
        <w:t>, kt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ó</w:t>
      </w:r>
      <w:r>
        <w:rPr>
          <w:rFonts w:ascii="Arial" w:hAnsi="Arial"/>
          <w:b w:val="1"/>
          <w:bCs w:val="1"/>
          <w:sz w:val="22"/>
          <w:szCs w:val="22"/>
          <w:rtl w:val="0"/>
        </w:rPr>
        <w:t>rego</w:t>
      </w:r>
      <w:r>
        <w:rPr>
          <w:rFonts w:ascii="Arial" w:hAnsi="Arial"/>
          <w:b w:val="1"/>
          <w:bCs w:val="1"/>
          <w:sz w:val="22"/>
          <w:szCs w:val="22"/>
          <w:rtl w:val="0"/>
        </w:rPr>
        <w:t xml:space="preserve"> </w:t>
      </w:r>
      <w:r>
        <w:rPr>
          <w:rFonts w:ascii="Arial" w:hAnsi="Arial"/>
          <w:b w:val="1"/>
          <w:bCs w:val="1"/>
          <w:sz w:val="22"/>
          <w:szCs w:val="22"/>
          <w:rtl w:val="0"/>
        </w:rPr>
        <w:t>o</w:t>
      </w:r>
      <w:r>
        <w:rPr>
          <w:rFonts w:ascii="Arial" w:hAnsi="Arial"/>
          <w:b w:val="1"/>
          <w:bCs w:val="1"/>
          <w:sz w:val="22"/>
          <w:szCs w:val="22"/>
          <w:rtl w:val="0"/>
          <w:lang w:val="it-IT"/>
        </w:rPr>
        <w:t>rganiz</w:t>
      </w:r>
      <w:r>
        <w:rPr>
          <w:rFonts w:ascii="Arial" w:hAnsi="Arial"/>
          <w:b w:val="1"/>
          <w:bCs w:val="1"/>
          <w:sz w:val="22"/>
          <w:szCs w:val="22"/>
          <w:rtl w:val="0"/>
        </w:rPr>
        <w:t>atorzy -</w:t>
      </w:r>
      <w:r>
        <w:rPr>
          <w:rFonts w:ascii="Arial" w:hAnsi="Arial"/>
          <w:b w:val="1"/>
          <w:bCs w:val="1"/>
          <w:sz w:val="22"/>
          <w:szCs w:val="22"/>
          <w:rtl w:val="0"/>
        </w:rPr>
        <w:t xml:space="preserve">Business Centre Club </w:t>
      </w:r>
      <w:r>
        <w:rPr>
          <w:rFonts w:ascii="Arial" w:hAnsi="Arial"/>
          <w:b w:val="1"/>
          <w:bCs w:val="1"/>
          <w:sz w:val="22"/>
          <w:szCs w:val="22"/>
          <w:rtl w:val="0"/>
        </w:rPr>
        <w:t xml:space="preserve">i </w:t>
      </w:r>
      <w:r>
        <w:rPr>
          <w:rFonts w:ascii="Arial" w:hAnsi="Arial"/>
          <w:b w:val="1"/>
          <w:bCs w:val="1"/>
          <w:sz w:val="22"/>
          <w:szCs w:val="22"/>
          <w:rtl w:val="0"/>
        </w:rPr>
        <w:t>Ministerstw</w:t>
      </w:r>
      <w:r>
        <w:rPr>
          <w:rFonts w:ascii="Arial" w:hAnsi="Arial"/>
          <w:b w:val="1"/>
          <w:bCs w:val="1"/>
          <w:sz w:val="22"/>
          <w:szCs w:val="22"/>
          <w:rtl w:val="0"/>
        </w:rPr>
        <w:t>o</w:t>
      </w:r>
      <w:r>
        <w:rPr>
          <w:rFonts w:ascii="Arial" w:hAnsi="Arial"/>
          <w:b w:val="1"/>
          <w:bCs w:val="1"/>
          <w:sz w:val="22"/>
          <w:szCs w:val="22"/>
          <w:rtl w:val="0"/>
        </w:rPr>
        <w:t xml:space="preserve"> Finans</w:t>
      </w:r>
      <w:r>
        <w:rPr>
          <w:rFonts w:ascii="Arial" w:hAnsi="Arial" w:hint="default"/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b w:val="1"/>
          <w:bCs w:val="1"/>
          <w:sz w:val="22"/>
          <w:szCs w:val="22"/>
          <w:rtl w:val="0"/>
        </w:rPr>
        <w:t>w</w:t>
      </w:r>
      <w:r>
        <w:rPr>
          <w:rFonts w:ascii="Arial" w:hAnsi="Arial"/>
          <w:b w:val="1"/>
          <w:bCs w:val="1"/>
          <w:sz w:val="22"/>
          <w:szCs w:val="22"/>
          <w:rtl w:val="0"/>
        </w:rPr>
        <w:t xml:space="preserve"> zach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ę</w:t>
      </w:r>
      <w:r>
        <w:rPr>
          <w:rFonts w:ascii="Arial" w:hAnsi="Arial"/>
          <w:b w:val="1"/>
          <w:bCs w:val="1"/>
          <w:sz w:val="22"/>
          <w:szCs w:val="22"/>
          <w:rtl w:val="0"/>
        </w:rPr>
        <w:t>caj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 xml:space="preserve">ą </w:t>
      </w:r>
      <w:r>
        <w:rPr>
          <w:rFonts w:ascii="Arial" w:hAnsi="Arial"/>
          <w:b w:val="1"/>
          <w:bCs w:val="1"/>
          <w:sz w:val="22"/>
          <w:szCs w:val="22"/>
          <w:rtl w:val="0"/>
        </w:rPr>
        <w:t>do p</w:t>
      </w:r>
      <w:r>
        <w:rPr>
          <w:rFonts w:ascii="Arial" w:hAnsi="Arial"/>
          <w:b w:val="1"/>
          <w:bCs w:val="1"/>
          <w:sz w:val="22"/>
          <w:szCs w:val="22"/>
          <w:rtl w:val="0"/>
        </w:rPr>
        <w:t>ropagowani</w:t>
      </w:r>
      <w:r>
        <w:rPr>
          <w:rFonts w:ascii="Arial" w:hAnsi="Arial"/>
          <w:b w:val="1"/>
          <w:bCs w:val="1"/>
          <w:sz w:val="22"/>
          <w:szCs w:val="22"/>
          <w:rtl w:val="0"/>
        </w:rPr>
        <w:t>a</w:t>
      </w:r>
      <w:r>
        <w:rPr>
          <w:rFonts w:ascii="Arial" w:hAnsi="Arial"/>
          <w:b w:val="1"/>
          <w:bCs w:val="1"/>
          <w:sz w:val="22"/>
          <w:szCs w:val="22"/>
          <w:rtl w:val="0"/>
        </w:rPr>
        <w:t xml:space="preserve"> dobrych praktyk i </w:t>
      </w:r>
      <w:r>
        <w:rPr>
          <w:rFonts w:ascii="Arial" w:hAnsi="Arial"/>
          <w:b w:val="1"/>
          <w:bCs w:val="1"/>
          <w:sz w:val="22"/>
          <w:szCs w:val="22"/>
          <w:rtl w:val="0"/>
        </w:rPr>
        <w:t>usprawnienia</w:t>
      </w:r>
      <w:r>
        <w:rPr>
          <w:rFonts w:ascii="Arial" w:hAnsi="Arial"/>
          <w:b w:val="1"/>
          <w:bCs w:val="1"/>
          <w:sz w:val="22"/>
          <w:szCs w:val="22"/>
          <w:rtl w:val="0"/>
        </w:rPr>
        <w:t xml:space="preserve"> komunikacji z urz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ę</w:t>
      </w:r>
      <w:r>
        <w:rPr>
          <w:rFonts w:ascii="Arial" w:hAnsi="Arial"/>
          <w:b w:val="1"/>
          <w:bCs w:val="1"/>
          <w:sz w:val="22"/>
          <w:szCs w:val="22"/>
          <w:rtl w:val="0"/>
        </w:rPr>
        <w:t>dami skarbowymi.</w:t>
      </w:r>
    </w:p>
    <w:p>
      <w:pPr>
        <w:pStyle w:val="Normal.0"/>
        <w:suppressAutoHyphens w:val="1"/>
        <w:spacing w:line="288" w:lineRule="auto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Od ponad dw</w:t>
      </w:r>
      <w:r>
        <w:rPr>
          <w:rFonts w:ascii="Arial" w:hAnsi="Arial" w:hint="default"/>
          <w:rtl w:val="0"/>
          <w:lang w:val="en-US"/>
        </w:rPr>
        <w:t>ó</w:t>
      </w:r>
      <w:r>
        <w:rPr>
          <w:rFonts w:ascii="Arial" w:hAnsi="Arial"/>
          <w:rtl w:val="0"/>
          <w:lang w:val="en-US"/>
        </w:rPr>
        <w:t>ch dekad Business Centre Club zach</w:t>
      </w:r>
      <w:r>
        <w:rPr>
          <w:rFonts w:ascii="Arial" w:hAnsi="Arial" w:hint="default"/>
          <w:rtl w:val="0"/>
          <w:lang w:val="en-US"/>
        </w:rPr>
        <w:t>ę</w:t>
      </w:r>
      <w:r>
        <w:rPr>
          <w:rFonts w:ascii="Arial" w:hAnsi="Arial"/>
          <w:rtl w:val="0"/>
          <w:lang w:val="en-US"/>
        </w:rPr>
        <w:t>ca przedsi</w:t>
      </w:r>
      <w:r>
        <w:rPr>
          <w:rFonts w:ascii="Arial" w:hAnsi="Arial" w:hint="default"/>
          <w:rtl w:val="0"/>
          <w:lang w:val="en-US"/>
        </w:rPr>
        <w:t>ę</w:t>
      </w:r>
      <w:r>
        <w:rPr>
          <w:rFonts w:ascii="Arial" w:hAnsi="Arial"/>
          <w:rtl w:val="0"/>
          <w:lang w:val="en-US"/>
        </w:rPr>
        <w:t>biorc</w:t>
      </w:r>
      <w:r>
        <w:rPr>
          <w:rFonts w:ascii="Arial" w:hAnsi="Arial" w:hint="default"/>
          <w:rtl w:val="0"/>
          <w:lang w:val="en-US"/>
        </w:rPr>
        <w:t>ó</w:t>
      </w:r>
      <w:r>
        <w:rPr>
          <w:rFonts w:ascii="Arial" w:hAnsi="Arial"/>
          <w:rtl w:val="0"/>
          <w:lang w:val="en-US"/>
        </w:rPr>
        <w:t>w do wskazywania najlepiej funkcjonuj</w:t>
      </w:r>
      <w:r>
        <w:rPr>
          <w:rFonts w:ascii="Arial" w:hAnsi="Arial" w:hint="default"/>
          <w:rtl w:val="0"/>
          <w:lang w:val="en-US"/>
        </w:rPr>
        <w:t>ą</w:t>
      </w:r>
      <w:r>
        <w:rPr>
          <w:rFonts w:ascii="Arial" w:hAnsi="Arial"/>
          <w:rtl w:val="0"/>
          <w:lang w:val="en-US"/>
        </w:rPr>
        <w:t>cych urz</w:t>
      </w:r>
      <w:r>
        <w:rPr>
          <w:rFonts w:ascii="Arial" w:hAnsi="Arial" w:hint="default"/>
          <w:rtl w:val="0"/>
          <w:lang w:val="en-US"/>
        </w:rPr>
        <w:t>ę</w:t>
      </w:r>
      <w:r>
        <w:rPr>
          <w:rFonts w:ascii="Arial" w:hAnsi="Arial"/>
          <w:rtl w:val="0"/>
          <w:lang w:val="en-US"/>
        </w:rPr>
        <w:t>d</w:t>
      </w:r>
      <w:r>
        <w:rPr>
          <w:rFonts w:ascii="Arial" w:hAnsi="Arial" w:hint="default"/>
          <w:rtl w:val="0"/>
          <w:lang w:val="en-US"/>
        </w:rPr>
        <w:t>ó</w:t>
      </w:r>
      <w:r>
        <w:rPr>
          <w:rFonts w:ascii="Arial" w:hAnsi="Arial"/>
          <w:rtl w:val="0"/>
          <w:lang w:val="en-US"/>
        </w:rPr>
        <w:t>w skarbowych. Co roku wiele tysi</w:t>
      </w:r>
      <w:r>
        <w:rPr>
          <w:rFonts w:ascii="Arial" w:hAnsi="Arial" w:hint="default"/>
          <w:rtl w:val="0"/>
          <w:lang w:val="en-US"/>
        </w:rPr>
        <w:t>ę</w:t>
      </w:r>
      <w:r>
        <w:rPr>
          <w:rFonts w:ascii="Arial" w:hAnsi="Arial"/>
          <w:rtl w:val="0"/>
          <w:lang w:val="en-US"/>
        </w:rPr>
        <w:t>cy z nich wype</w:t>
      </w:r>
      <w:r>
        <w:rPr>
          <w:rFonts w:ascii="Arial" w:hAnsi="Arial" w:hint="default"/>
          <w:rtl w:val="0"/>
          <w:lang w:val="en-US"/>
        </w:rPr>
        <w:t>ł</w:t>
      </w:r>
      <w:r>
        <w:rPr>
          <w:rFonts w:ascii="Arial" w:hAnsi="Arial"/>
          <w:rtl w:val="0"/>
          <w:lang w:val="en-US"/>
        </w:rPr>
        <w:t>nia ankiet</w:t>
      </w:r>
      <w:r>
        <w:rPr>
          <w:rFonts w:ascii="Arial" w:hAnsi="Arial" w:hint="default"/>
          <w:rtl w:val="0"/>
          <w:lang w:val="en-US"/>
        </w:rPr>
        <w:t xml:space="preserve">ę </w:t>
      </w:r>
      <w:r>
        <w:rPr>
          <w:rFonts w:ascii="Arial" w:hAnsi="Arial"/>
          <w:rtl w:val="0"/>
          <w:lang w:val="en-US"/>
        </w:rPr>
        <w:t>konkursow</w:t>
      </w:r>
      <w:r>
        <w:rPr>
          <w:rFonts w:ascii="Arial" w:hAnsi="Arial" w:hint="default"/>
          <w:rtl w:val="0"/>
          <w:lang w:val="en-US"/>
        </w:rPr>
        <w:t>ą</w:t>
      </w:r>
      <w:r>
        <w:rPr>
          <w:rFonts w:ascii="Arial" w:hAnsi="Arial"/>
          <w:rtl w:val="0"/>
          <w:lang w:val="en-US"/>
        </w:rPr>
        <w:t xml:space="preserve">, </w:t>
      </w:r>
      <w:r>
        <w:rPr>
          <w:rFonts w:ascii="Arial" w:hAnsi="Arial"/>
          <w:sz w:val="22"/>
          <w:szCs w:val="22"/>
          <w:rtl w:val="0"/>
          <w:lang w:val="en-US"/>
        </w:rPr>
        <w:t>w kt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  <w:lang w:val="en-US"/>
        </w:rPr>
        <w:t>rej ocenie poddana zostaje mi</w:t>
      </w:r>
      <w:r>
        <w:rPr>
          <w:rFonts w:ascii="Arial" w:hAnsi="Arial" w:hint="default"/>
          <w:sz w:val="22"/>
          <w:szCs w:val="22"/>
          <w:rtl w:val="0"/>
          <w:lang w:val="en-US"/>
        </w:rPr>
        <w:t>ę</w:t>
      </w:r>
      <w:r>
        <w:rPr>
          <w:rFonts w:ascii="Arial" w:hAnsi="Arial"/>
          <w:sz w:val="22"/>
          <w:szCs w:val="22"/>
          <w:rtl w:val="0"/>
          <w:lang w:val="en-US"/>
        </w:rPr>
        <w:t>dzy innymi jako</w:t>
      </w:r>
      <w:r>
        <w:rPr>
          <w:rFonts w:ascii="Arial" w:hAnsi="Arial" w:hint="default"/>
          <w:sz w:val="22"/>
          <w:szCs w:val="22"/>
          <w:rtl w:val="0"/>
          <w:lang w:val="en-US"/>
        </w:rPr>
        <w:t xml:space="preserve">ść </w:t>
      </w:r>
      <w:r>
        <w:rPr>
          <w:rFonts w:ascii="Arial" w:hAnsi="Arial"/>
          <w:sz w:val="22"/>
          <w:szCs w:val="22"/>
          <w:rtl w:val="0"/>
          <w:lang w:val="en-US"/>
        </w:rPr>
        <w:t>obs</w:t>
      </w:r>
      <w:r>
        <w:rPr>
          <w:rFonts w:ascii="Arial" w:hAnsi="Arial" w:hint="default"/>
          <w:sz w:val="22"/>
          <w:szCs w:val="22"/>
          <w:rtl w:val="0"/>
          <w:lang w:val="en-US"/>
        </w:rPr>
        <w:t>ł</w:t>
      </w:r>
      <w:r>
        <w:rPr>
          <w:rFonts w:ascii="Arial" w:hAnsi="Arial"/>
          <w:sz w:val="22"/>
          <w:szCs w:val="22"/>
          <w:rtl w:val="0"/>
          <w:lang w:val="en-US"/>
        </w:rPr>
        <w:t>ugi w urz</w:t>
      </w:r>
      <w:r>
        <w:rPr>
          <w:rFonts w:ascii="Arial" w:hAnsi="Arial" w:hint="default"/>
          <w:sz w:val="22"/>
          <w:szCs w:val="22"/>
          <w:rtl w:val="0"/>
          <w:lang w:val="en-US"/>
        </w:rPr>
        <w:t>ę</w:t>
      </w:r>
      <w:r>
        <w:rPr>
          <w:rFonts w:ascii="Arial" w:hAnsi="Arial"/>
          <w:sz w:val="22"/>
          <w:szCs w:val="22"/>
          <w:rtl w:val="0"/>
          <w:lang w:val="en-US"/>
        </w:rPr>
        <w:t xml:space="preserve">dach skarbowych oraz </w:t>
      </w:r>
      <w:r>
        <w:rPr>
          <w:rFonts w:ascii="Arial" w:hAnsi="Arial" w:hint="default"/>
          <w:sz w:val="22"/>
          <w:szCs w:val="22"/>
          <w:rtl w:val="0"/>
          <w:lang w:val="en-US"/>
        </w:rPr>
        <w:t>ł</w:t>
      </w:r>
      <w:r>
        <w:rPr>
          <w:rFonts w:ascii="Arial" w:hAnsi="Arial"/>
          <w:sz w:val="22"/>
          <w:szCs w:val="22"/>
          <w:rtl w:val="0"/>
          <w:lang w:val="en-US"/>
        </w:rPr>
        <w:t>atwo</w:t>
      </w:r>
      <w:r>
        <w:rPr>
          <w:rFonts w:ascii="Arial" w:hAnsi="Arial" w:hint="default"/>
          <w:sz w:val="22"/>
          <w:szCs w:val="22"/>
          <w:rtl w:val="0"/>
          <w:lang w:val="en-US"/>
        </w:rPr>
        <w:t xml:space="preserve">ść </w:t>
      </w:r>
      <w:r>
        <w:rPr>
          <w:rFonts w:ascii="Arial" w:hAnsi="Arial"/>
          <w:sz w:val="22"/>
          <w:szCs w:val="22"/>
          <w:rtl w:val="0"/>
          <w:lang w:val="en-US"/>
        </w:rPr>
        <w:t>komunikacji i kompetencje pracownik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  <w:lang w:val="en-US"/>
        </w:rPr>
        <w:t>w</w:t>
      </w:r>
      <w:r>
        <w:rPr>
          <w:rFonts w:ascii="Arial" w:hAnsi="Arial"/>
          <w:rtl w:val="0"/>
          <w:lang w:val="en-US"/>
        </w:rPr>
        <w:t xml:space="preserve"> przyczyniaj</w:t>
      </w:r>
      <w:r>
        <w:rPr>
          <w:rFonts w:ascii="Arial" w:hAnsi="Arial" w:hint="default"/>
          <w:rtl w:val="0"/>
          <w:lang w:val="en-US"/>
        </w:rPr>
        <w:t>ą</w:t>
      </w:r>
      <w:r>
        <w:rPr>
          <w:rFonts w:ascii="Arial" w:hAnsi="Arial"/>
          <w:rtl w:val="0"/>
          <w:lang w:val="en-US"/>
        </w:rPr>
        <w:t>c si</w:t>
      </w:r>
      <w:r>
        <w:rPr>
          <w:rFonts w:ascii="Arial" w:hAnsi="Arial" w:hint="default"/>
          <w:rtl w:val="0"/>
          <w:lang w:val="en-US"/>
        </w:rPr>
        <w:t xml:space="preserve">ę </w:t>
      </w:r>
      <w:r>
        <w:rPr>
          <w:rFonts w:ascii="Arial" w:hAnsi="Arial"/>
          <w:rtl w:val="0"/>
          <w:lang w:val="en-US"/>
        </w:rPr>
        <w:t>do nadania swojemu urz</w:t>
      </w:r>
      <w:r>
        <w:rPr>
          <w:rFonts w:ascii="Arial" w:hAnsi="Arial" w:hint="default"/>
          <w:rtl w:val="0"/>
          <w:lang w:val="en-US"/>
        </w:rPr>
        <w:t>ę</w:t>
      </w:r>
      <w:r>
        <w:rPr>
          <w:rFonts w:ascii="Arial" w:hAnsi="Arial"/>
          <w:rtl w:val="0"/>
          <w:lang w:val="en-US"/>
        </w:rPr>
        <w:t>dowi skarbowemu tytu</w:t>
      </w:r>
      <w:r>
        <w:rPr>
          <w:rFonts w:ascii="Arial" w:hAnsi="Arial" w:hint="default"/>
          <w:rtl w:val="0"/>
          <w:lang w:val="en-US"/>
        </w:rPr>
        <w:t>ł</w:t>
      </w:r>
      <w:r>
        <w:rPr>
          <w:rFonts w:ascii="Arial" w:hAnsi="Arial"/>
          <w:rtl w:val="0"/>
          <w:lang w:val="en-US"/>
        </w:rPr>
        <w:t xml:space="preserve">u </w:t>
      </w:r>
      <w:r>
        <w:rPr>
          <w:rFonts w:ascii="Arial" w:hAnsi="Arial" w:hint="default"/>
          <w:rtl w:val="0"/>
          <w:lang w:val="en-US"/>
        </w:rPr>
        <w:t>„</w:t>
      </w:r>
      <w:r>
        <w:rPr>
          <w:rFonts w:ascii="Arial" w:hAnsi="Arial"/>
          <w:rtl w:val="0"/>
          <w:lang w:val="en-US"/>
        </w:rPr>
        <w:t>Urz</w:t>
      </w:r>
      <w:r>
        <w:rPr>
          <w:rFonts w:ascii="Arial" w:hAnsi="Arial" w:hint="default"/>
          <w:rtl w:val="0"/>
          <w:lang w:val="en-US"/>
        </w:rPr>
        <w:t>ę</w:t>
      </w:r>
      <w:r>
        <w:rPr>
          <w:rFonts w:ascii="Arial" w:hAnsi="Arial"/>
          <w:rtl w:val="0"/>
          <w:lang w:val="en-US"/>
        </w:rPr>
        <w:t>du Przyjaznego Przedsi</w:t>
      </w:r>
      <w:r>
        <w:rPr>
          <w:rFonts w:ascii="Arial" w:hAnsi="Arial" w:hint="default"/>
          <w:rtl w:val="0"/>
          <w:lang w:val="en-US"/>
        </w:rPr>
        <w:t>ę</w:t>
      </w:r>
      <w:r>
        <w:rPr>
          <w:rFonts w:ascii="Arial" w:hAnsi="Arial"/>
          <w:rtl w:val="0"/>
          <w:lang w:val="en-US"/>
        </w:rPr>
        <w:t>biorcy</w:t>
      </w:r>
      <w:r>
        <w:rPr>
          <w:rFonts w:ascii="Arial" w:hAnsi="Arial" w:hint="default"/>
          <w:rtl w:val="0"/>
          <w:lang w:val="en-US"/>
        </w:rPr>
        <w:t>”</w:t>
      </w:r>
      <w:r>
        <w:rPr>
          <w:rFonts w:ascii="Arial" w:hAnsi="Arial"/>
          <w:rtl w:val="0"/>
          <w:lang w:val="en-US"/>
        </w:rPr>
        <w:t>.</w:t>
      </w:r>
    </w:p>
    <w:p>
      <w:pPr>
        <w:pStyle w:val="Treść A"/>
        <w:suppressAutoHyphens w:val="1"/>
        <w:spacing w:after="160" w:line="288" w:lineRule="auto"/>
        <w:rPr>
          <w:rFonts w:ascii="Arial" w:cs="Arial" w:hAnsi="Arial" w:eastAsia="Arial"/>
          <w:outline w:val="0"/>
          <w:color w:val="ff2600"/>
          <w:sz w:val="22"/>
          <w:szCs w:val="22"/>
          <w:u w:color="ff2600"/>
          <w14:textFill>
            <w14:solidFill>
              <w14:srgbClr w14:val="FF2600"/>
            </w14:solidFill>
          </w14:textFill>
        </w:rPr>
      </w:pPr>
    </w:p>
    <w:p>
      <w:pPr>
        <w:pStyle w:val="Treść A"/>
        <w:suppressAutoHyphens w:val="1"/>
        <w:spacing w:after="160" w:line="288" w:lineRule="auto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W ramach konkursu BCC co roku zwraca si</w:t>
      </w:r>
      <w:r>
        <w:rPr>
          <w:rFonts w:ascii="Arial" w:hAnsi="Arial" w:hint="default"/>
          <w:sz w:val="22"/>
          <w:szCs w:val="22"/>
          <w:rtl w:val="0"/>
        </w:rPr>
        <w:t xml:space="preserve">ę </w:t>
      </w:r>
      <w:r>
        <w:rPr>
          <w:rFonts w:ascii="Arial" w:hAnsi="Arial"/>
          <w:sz w:val="22"/>
          <w:szCs w:val="22"/>
          <w:rtl w:val="0"/>
        </w:rPr>
        <w:t>do przedsi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>biorc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w z pro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</w:rPr>
        <w:t>b</w:t>
      </w:r>
      <w:r>
        <w:rPr>
          <w:rFonts w:ascii="Arial" w:hAnsi="Arial" w:hint="default"/>
          <w:sz w:val="22"/>
          <w:szCs w:val="22"/>
          <w:rtl w:val="0"/>
        </w:rPr>
        <w:t xml:space="preserve">ą </w:t>
      </w:r>
      <w:r>
        <w:rPr>
          <w:rFonts w:ascii="Arial" w:hAnsi="Arial"/>
          <w:sz w:val="22"/>
          <w:szCs w:val="22"/>
          <w:rtl w:val="0"/>
        </w:rPr>
        <w:t>o wype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 xml:space="preserve">nienie ankiety konkursowej. </w:t>
      </w:r>
    </w:p>
    <w:p>
      <w:pPr>
        <w:pStyle w:val="Treść A"/>
        <w:numPr>
          <w:ilvl w:val="0"/>
          <w:numId w:val="2"/>
        </w:numPr>
        <w:suppressAutoHyphens w:val="1"/>
        <w:bidi w:val="0"/>
        <w:spacing w:after="160" w:line="288" w:lineRule="auto"/>
        <w:ind w:right="0"/>
        <w:jc w:val="both"/>
        <w:rPr>
          <w:sz w:val="22"/>
          <w:szCs w:val="22"/>
          <w:rtl w:val="0"/>
        </w:rPr>
      </w:pPr>
      <w:r>
        <w:rPr>
          <w:rFonts w:ascii="Arial" w:hAnsi="Arial"/>
          <w:i w:val="1"/>
          <w:iCs w:val="1"/>
          <w:sz w:val="22"/>
          <w:szCs w:val="22"/>
          <w:rtl w:val="0"/>
        </w:rPr>
        <w:t>Relacje przedsi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ę</w:t>
      </w:r>
      <w:r>
        <w:rPr>
          <w:rFonts w:ascii="Arial" w:hAnsi="Arial"/>
          <w:i w:val="1"/>
          <w:iCs w:val="1"/>
          <w:sz w:val="22"/>
          <w:szCs w:val="22"/>
          <w:rtl w:val="0"/>
        </w:rPr>
        <w:t>biorcy z urz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ę</w:t>
      </w:r>
      <w:r>
        <w:rPr>
          <w:rFonts w:ascii="Arial" w:hAnsi="Arial"/>
          <w:i w:val="1"/>
          <w:iCs w:val="1"/>
          <w:sz w:val="22"/>
          <w:szCs w:val="22"/>
          <w:rtl w:val="0"/>
        </w:rPr>
        <w:t>dem skarbowym s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 xml:space="preserve">ą </w:t>
      </w:r>
      <w:r>
        <w:rPr>
          <w:rFonts w:ascii="Arial" w:hAnsi="Arial"/>
          <w:i w:val="1"/>
          <w:iCs w:val="1"/>
          <w:sz w:val="22"/>
          <w:szCs w:val="22"/>
          <w:rtl w:val="0"/>
        </w:rPr>
        <w:t>jednym z istotniejszych element</w:t>
      </w:r>
      <w:r>
        <w:rPr>
          <w:rFonts w:ascii="Arial" w:hAnsi="Arial" w:hint="default"/>
          <w:i w:val="1"/>
          <w:iCs w:val="1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i w:val="1"/>
          <w:iCs w:val="1"/>
          <w:sz w:val="22"/>
          <w:szCs w:val="22"/>
          <w:rtl w:val="0"/>
        </w:rPr>
        <w:t>w prowadzenia dzia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ł</w:t>
      </w:r>
      <w:r>
        <w:rPr>
          <w:rFonts w:ascii="Arial" w:hAnsi="Arial"/>
          <w:i w:val="1"/>
          <w:iCs w:val="1"/>
          <w:sz w:val="22"/>
          <w:szCs w:val="22"/>
          <w:rtl w:val="0"/>
        </w:rPr>
        <w:t>alno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ś</w:t>
      </w:r>
      <w:r>
        <w:rPr>
          <w:rFonts w:ascii="Arial" w:hAnsi="Arial"/>
          <w:i w:val="1"/>
          <w:iCs w:val="1"/>
          <w:sz w:val="22"/>
          <w:szCs w:val="22"/>
          <w:rtl w:val="0"/>
        </w:rPr>
        <w:t>ci gospodarczej. Celem konkursu, tak jak w poprzednich edycjach, jest promowanie wysokich standard</w:t>
      </w:r>
      <w:r>
        <w:rPr>
          <w:rFonts w:ascii="Arial" w:hAnsi="Arial" w:hint="default"/>
          <w:i w:val="1"/>
          <w:iCs w:val="1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i w:val="1"/>
          <w:iCs w:val="1"/>
          <w:sz w:val="22"/>
          <w:szCs w:val="22"/>
          <w:rtl w:val="0"/>
        </w:rPr>
        <w:t>w obs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ł</w:t>
      </w:r>
      <w:r>
        <w:rPr>
          <w:rFonts w:ascii="Arial" w:hAnsi="Arial"/>
          <w:i w:val="1"/>
          <w:iCs w:val="1"/>
          <w:sz w:val="22"/>
          <w:szCs w:val="22"/>
          <w:rtl w:val="0"/>
        </w:rPr>
        <w:t>ugi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 </w:t>
      </w:r>
      <w:r>
        <w:rPr>
          <w:rStyle w:val="Hyperlink.0"/>
          <w:sz w:val="22"/>
          <w:szCs w:val="22"/>
        </w:rPr>
        <w:fldChar w:fldCharType="begin" w:fldLock="0"/>
      </w:r>
      <w:r>
        <w:rPr>
          <w:rStyle w:val="Hyperlink.0"/>
          <w:sz w:val="22"/>
          <w:szCs w:val="22"/>
        </w:rPr>
        <w:instrText xml:space="preserve"> HYPERLINK "https://www.gazetaprawna.pl/tagi/klient"</w:instrText>
      </w:r>
      <w:r>
        <w:rPr>
          <w:rStyle w:val="Hyperlink.0"/>
          <w:sz w:val="22"/>
          <w:szCs w:val="22"/>
        </w:rPr>
        <w:fldChar w:fldCharType="separate" w:fldLock="0"/>
      </w:r>
      <w:r>
        <w:rPr>
          <w:rStyle w:val="Hyperlink.0"/>
          <w:sz w:val="22"/>
          <w:szCs w:val="22"/>
          <w:rtl w:val="0"/>
        </w:rPr>
        <w:t>klienta</w:t>
      </w:r>
      <w:r>
        <w:rPr>
          <w:sz w:val="22"/>
          <w:szCs w:val="22"/>
        </w:rPr>
        <w:fldChar w:fldCharType="end" w:fldLock="0"/>
      </w:r>
      <w:r>
        <w:rPr>
          <w:rStyle w:val="Hyperlink.0"/>
          <w:sz w:val="22"/>
          <w:szCs w:val="22"/>
          <w:rtl w:val="0"/>
        </w:rPr>
        <w:t> </w:t>
      </w:r>
      <w:r>
        <w:rPr>
          <w:rStyle w:val="Hyperlink.0"/>
          <w:sz w:val="22"/>
          <w:szCs w:val="22"/>
          <w:rtl w:val="0"/>
        </w:rPr>
        <w:t>oraz tworzenie mi</w:t>
      </w:r>
      <w:r>
        <w:rPr>
          <w:rStyle w:val="Hyperlink.0"/>
          <w:sz w:val="22"/>
          <w:szCs w:val="22"/>
          <w:rtl w:val="0"/>
        </w:rPr>
        <w:t>ę</w:t>
      </w:r>
      <w:r>
        <w:rPr>
          <w:rStyle w:val="Hyperlink.0"/>
          <w:sz w:val="22"/>
          <w:szCs w:val="22"/>
          <w:rtl w:val="0"/>
        </w:rPr>
        <w:t>dzy administracj</w:t>
      </w:r>
      <w:r>
        <w:rPr>
          <w:rStyle w:val="Hyperlink.0"/>
          <w:sz w:val="22"/>
          <w:szCs w:val="22"/>
          <w:rtl w:val="0"/>
        </w:rPr>
        <w:t xml:space="preserve">ą </w:t>
      </w:r>
      <w:r>
        <w:rPr>
          <w:rStyle w:val="Hyperlink.0"/>
          <w:sz w:val="22"/>
          <w:szCs w:val="22"/>
          <w:rtl w:val="0"/>
        </w:rPr>
        <w:t>skarbow</w:t>
      </w:r>
      <w:r>
        <w:rPr>
          <w:rStyle w:val="Hyperlink.0"/>
          <w:sz w:val="22"/>
          <w:szCs w:val="22"/>
          <w:rtl w:val="0"/>
        </w:rPr>
        <w:t xml:space="preserve">ą  </w:t>
      </w:r>
      <w:r>
        <w:rPr>
          <w:rStyle w:val="Hyperlink.0"/>
          <w:sz w:val="22"/>
          <w:szCs w:val="22"/>
          <w:rtl w:val="0"/>
        </w:rPr>
        <w:t>a przedsi</w:t>
      </w:r>
      <w:r>
        <w:rPr>
          <w:rStyle w:val="Hyperlink.0"/>
          <w:sz w:val="22"/>
          <w:szCs w:val="22"/>
          <w:rtl w:val="0"/>
        </w:rPr>
        <w:t>ę</w:t>
      </w:r>
      <w:r>
        <w:rPr>
          <w:rStyle w:val="Hyperlink.0"/>
          <w:sz w:val="22"/>
          <w:szCs w:val="22"/>
          <w:rtl w:val="0"/>
        </w:rPr>
        <w:t>biorc</w:t>
      </w:r>
      <w:r>
        <w:rPr>
          <w:rStyle w:val="Hyperlink.0"/>
          <w:sz w:val="22"/>
          <w:szCs w:val="22"/>
          <w:rtl w:val="0"/>
        </w:rPr>
        <w:t xml:space="preserve">ą </w:t>
      </w:r>
      <w:r>
        <w:rPr>
          <w:rStyle w:val="Hyperlink.0"/>
          <w:sz w:val="22"/>
          <w:szCs w:val="22"/>
          <w:rtl w:val="0"/>
        </w:rPr>
        <w:t xml:space="preserve">partnerskich relacji opartych na profesjonalizmie, </w:t>
      </w:r>
      <w:r>
        <w:rPr>
          <w:rStyle w:val="Hyperlink.0"/>
          <w:sz w:val="22"/>
          <w:szCs w:val="22"/>
          <w:rtl w:val="0"/>
        </w:rPr>
        <w:t>ż</w:t>
      </w:r>
      <w:r>
        <w:rPr>
          <w:rStyle w:val="Hyperlink.0"/>
          <w:sz w:val="22"/>
          <w:szCs w:val="22"/>
          <w:rtl w:val="0"/>
        </w:rPr>
        <w:t>yczliwo</w:t>
      </w:r>
      <w:r>
        <w:rPr>
          <w:rStyle w:val="Hyperlink.0"/>
          <w:sz w:val="22"/>
          <w:szCs w:val="22"/>
          <w:rtl w:val="0"/>
        </w:rPr>
        <w:t>ś</w:t>
      </w:r>
      <w:r>
        <w:rPr>
          <w:rStyle w:val="Hyperlink.0"/>
          <w:sz w:val="22"/>
          <w:szCs w:val="22"/>
          <w:rtl w:val="0"/>
        </w:rPr>
        <w:t xml:space="preserve">ci i zrozumieniu                      </w:t>
      </w:r>
      <w:r>
        <w:rPr>
          <w:rStyle w:val="Brak"/>
          <w:rFonts w:ascii="Arial" w:hAnsi="Arial"/>
          <w:i w:val="1"/>
          <w:iCs w:val="1"/>
          <w:sz w:val="22"/>
          <w:szCs w:val="22"/>
          <w:rtl w:val="0"/>
          <w:lang w:val="ru-RU"/>
        </w:rPr>
        <w:t xml:space="preserve">- </w:t>
      </w:r>
      <w:r>
        <w:rPr>
          <w:rStyle w:val="Brak"/>
          <w:rFonts w:ascii="Arial" w:hAnsi="Arial"/>
          <w:b w:val="1"/>
          <w:bCs w:val="1"/>
          <w:i w:val="1"/>
          <w:iCs w:val="1"/>
          <w:sz w:val="22"/>
          <w:szCs w:val="22"/>
          <w:rtl w:val="0"/>
        </w:rPr>
        <w:t>podkre</w:t>
      </w:r>
      <w:r>
        <w:rPr>
          <w:rStyle w:val="Brak"/>
          <w:rFonts w:ascii="Arial" w:hAnsi="Arial" w:hint="default"/>
          <w:b w:val="1"/>
          <w:bCs w:val="1"/>
          <w:i w:val="1"/>
          <w:iCs w:val="1"/>
          <w:sz w:val="22"/>
          <w:szCs w:val="22"/>
          <w:rtl w:val="0"/>
        </w:rPr>
        <w:t>ś</w:t>
      </w:r>
      <w:r>
        <w:rPr>
          <w:rStyle w:val="Brak"/>
          <w:rFonts w:ascii="Arial" w:hAnsi="Arial"/>
          <w:b w:val="1"/>
          <w:bCs w:val="1"/>
          <w:i w:val="1"/>
          <w:iCs w:val="1"/>
          <w:sz w:val="22"/>
          <w:szCs w:val="22"/>
          <w:rtl w:val="0"/>
        </w:rPr>
        <w:t xml:space="preserve">la dr Jacek Goliszewski, prezes Business Centre Club. </w:t>
      </w:r>
      <w:r>
        <w:rPr>
          <w:rStyle w:val="Hyperlink.0"/>
          <w:sz w:val="22"/>
          <w:szCs w:val="22"/>
          <w:rtl w:val="0"/>
        </w:rPr>
        <w:t>Urz</w:t>
      </w:r>
      <w:r>
        <w:rPr>
          <w:rStyle w:val="Hyperlink.0"/>
          <w:sz w:val="22"/>
          <w:szCs w:val="22"/>
          <w:rtl w:val="0"/>
        </w:rPr>
        <w:t>ą</w:t>
      </w:r>
      <w:r>
        <w:rPr>
          <w:rStyle w:val="Hyperlink.0"/>
          <w:sz w:val="22"/>
          <w:szCs w:val="22"/>
          <w:rtl w:val="0"/>
        </w:rPr>
        <w:t>d Skarbowy nie musi               i nie powinien by</w:t>
      </w:r>
      <w:r>
        <w:rPr>
          <w:rStyle w:val="Hyperlink.0"/>
          <w:sz w:val="22"/>
          <w:szCs w:val="22"/>
          <w:rtl w:val="0"/>
        </w:rPr>
        <w:t xml:space="preserve">ć </w:t>
      </w:r>
      <w:r>
        <w:rPr>
          <w:rStyle w:val="Hyperlink.0"/>
          <w:sz w:val="22"/>
          <w:szCs w:val="22"/>
          <w:rtl w:val="0"/>
        </w:rPr>
        <w:t>dla przedsi</w:t>
      </w:r>
      <w:r>
        <w:rPr>
          <w:rStyle w:val="Hyperlink.0"/>
          <w:sz w:val="22"/>
          <w:szCs w:val="22"/>
          <w:rtl w:val="0"/>
        </w:rPr>
        <w:t>ę</w:t>
      </w:r>
      <w:r>
        <w:rPr>
          <w:rStyle w:val="Hyperlink.0"/>
          <w:sz w:val="22"/>
          <w:szCs w:val="22"/>
          <w:rtl w:val="0"/>
        </w:rPr>
        <w:t>biorcy wrogiem czy zagro</w:t>
      </w:r>
      <w:r>
        <w:rPr>
          <w:rStyle w:val="Hyperlink.0"/>
          <w:sz w:val="22"/>
          <w:szCs w:val="22"/>
          <w:rtl w:val="0"/>
        </w:rPr>
        <w:t>ż</w:t>
      </w:r>
      <w:r>
        <w:rPr>
          <w:rStyle w:val="Hyperlink.0"/>
          <w:sz w:val="22"/>
          <w:szCs w:val="22"/>
          <w:rtl w:val="0"/>
        </w:rPr>
        <w:t>eniem, ale raczej sprzymierze</w:t>
      </w:r>
      <w:r>
        <w:rPr>
          <w:rStyle w:val="Hyperlink.0"/>
          <w:sz w:val="22"/>
          <w:szCs w:val="22"/>
          <w:rtl w:val="0"/>
        </w:rPr>
        <w:t>ń</w:t>
      </w:r>
      <w:r>
        <w:rPr>
          <w:rStyle w:val="Hyperlink.0"/>
          <w:sz w:val="22"/>
          <w:szCs w:val="22"/>
          <w:rtl w:val="0"/>
        </w:rPr>
        <w:t>cem                    i kompetentnym partnerem. Z perspektywy dwudziestu edycji Konkursu mog</w:t>
      </w:r>
      <w:r>
        <w:rPr>
          <w:rStyle w:val="Hyperlink.0"/>
          <w:sz w:val="22"/>
          <w:szCs w:val="22"/>
          <w:rtl w:val="0"/>
        </w:rPr>
        <w:t xml:space="preserve">ę </w:t>
      </w:r>
      <w:r>
        <w:rPr>
          <w:rStyle w:val="Hyperlink.0"/>
          <w:sz w:val="22"/>
          <w:szCs w:val="22"/>
          <w:rtl w:val="0"/>
        </w:rPr>
        <w:t>stwierdzi</w:t>
      </w:r>
      <w:r>
        <w:rPr>
          <w:rStyle w:val="Hyperlink.0"/>
          <w:sz w:val="22"/>
          <w:szCs w:val="22"/>
          <w:rtl w:val="0"/>
        </w:rPr>
        <w:t>ć</w:t>
      </w:r>
      <w:r>
        <w:rPr>
          <w:rStyle w:val="Hyperlink.0"/>
          <w:sz w:val="22"/>
          <w:szCs w:val="22"/>
          <w:rtl w:val="0"/>
        </w:rPr>
        <w:t xml:space="preserve">,                      </w:t>
      </w:r>
      <w:r>
        <w:rPr>
          <w:rStyle w:val="Hyperlink.0"/>
          <w:sz w:val="22"/>
          <w:szCs w:val="22"/>
          <w:rtl w:val="0"/>
        </w:rPr>
        <w:t>ż</w:t>
      </w:r>
      <w:r>
        <w:rPr>
          <w:rStyle w:val="Hyperlink.0"/>
          <w:sz w:val="22"/>
          <w:szCs w:val="22"/>
          <w:rtl w:val="0"/>
        </w:rPr>
        <w:t>e coraz bli</w:t>
      </w:r>
      <w:r>
        <w:rPr>
          <w:rStyle w:val="Hyperlink.0"/>
          <w:sz w:val="22"/>
          <w:szCs w:val="22"/>
          <w:rtl w:val="0"/>
        </w:rPr>
        <w:t>ż</w:t>
      </w:r>
      <w:r>
        <w:rPr>
          <w:rStyle w:val="Hyperlink.0"/>
          <w:sz w:val="22"/>
          <w:szCs w:val="22"/>
          <w:rtl w:val="0"/>
        </w:rPr>
        <w:t>sze staje si</w:t>
      </w:r>
      <w:r>
        <w:rPr>
          <w:rStyle w:val="Hyperlink.0"/>
          <w:sz w:val="22"/>
          <w:szCs w:val="22"/>
          <w:rtl w:val="0"/>
        </w:rPr>
        <w:t xml:space="preserve">ę </w:t>
      </w:r>
      <w:r>
        <w:rPr>
          <w:rStyle w:val="Brak"/>
          <w:rFonts w:ascii="Arial" w:hAnsi="Arial"/>
          <w:i w:val="1"/>
          <w:iCs w:val="1"/>
          <w:sz w:val="22"/>
          <w:szCs w:val="22"/>
          <w:rtl w:val="0"/>
          <w:lang w:val="en-US"/>
        </w:rPr>
        <w:t>nam to my</w:t>
      </w:r>
      <w:r>
        <w:rPr>
          <w:rStyle w:val="Hyperlink.0"/>
          <w:sz w:val="22"/>
          <w:szCs w:val="22"/>
          <w:rtl w:val="0"/>
        </w:rPr>
        <w:t>ś</w:t>
      </w:r>
      <w:r>
        <w:rPr>
          <w:rStyle w:val="Hyperlink.0"/>
          <w:sz w:val="22"/>
          <w:szCs w:val="22"/>
          <w:rtl w:val="0"/>
        </w:rPr>
        <w:t>lenie i coraz bardziej cenimy sobie mo</w:t>
      </w:r>
      <w:r>
        <w:rPr>
          <w:rStyle w:val="Hyperlink.0"/>
          <w:sz w:val="22"/>
          <w:szCs w:val="22"/>
          <w:rtl w:val="0"/>
        </w:rPr>
        <w:t>ż</w:t>
      </w:r>
      <w:r>
        <w:rPr>
          <w:rStyle w:val="Hyperlink.0"/>
          <w:sz w:val="22"/>
          <w:szCs w:val="22"/>
          <w:rtl w:val="0"/>
        </w:rPr>
        <w:t>liwo</w:t>
      </w:r>
      <w:r>
        <w:rPr>
          <w:rStyle w:val="Hyperlink.0"/>
          <w:sz w:val="22"/>
          <w:szCs w:val="22"/>
          <w:rtl w:val="0"/>
        </w:rPr>
        <w:t xml:space="preserve">ść </w:t>
      </w:r>
      <w:r>
        <w:rPr>
          <w:rStyle w:val="Hyperlink.0"/>
          <w:sz w:val="22"/>
          <w:szCs w:val="22"/>
          <w:rtl w:val="0"/>
        </w:rPr>
        <w:t>wyr</w:t>
      </w:r>
      <w:r>
        <w:rPr>
          <w:rStyle w:val="Hyperlink.0"/>
          <w:sz w:val="22"/>
          <w:szCs w:val="22"/>
          <w:rtl w:val="0"/>
        </w:rPr>
        <w:t>óż</w:t>
      </w:r>
      <w:r>
        <w:rPr>
          <w:rStyle w:val="Hyperlink.0"/>
          <w:sz w:val="22"/>
          <w:szCs w:val="22"/>
          <w:rtl w:val="0"/>
        </w:rPr>
        <w:t>nienia tych, kt</w:t>
      </w:r>
      <w:r>
        <w:rPr>
          <w:rStyle w:val="Brak"/>
          <w:rFonts w:ascii="Arial" w:hAnsi="Arial" w:hint="default"/>
          <w:i w:val="1"/>
          <w:iCs w:val="1"/>
          <w:sz w:val="22"/>
          <w:szCs w:val="22"/>
          <w:rtl w:val="0"/>
          <w:lang w:val="es-ES_tradnl"/>
        </w:rPr>
        <w:t>ó</w:t>
      </w:r>
      <w:r>
        <w:rPr>
          <w:rStyle w:val="Hyperlink.0"/>
          <w:sz w:val="22"/>
          <w:szCs w:val="22"/>
          <w:rtl w:val="0"/>
        </w:rPr>
        <w:t>rzy na t</w:t>
      </w:r>
      <w:r>
        <w:rPr>
          <w:rStyle w:val="Hyperlink.0"/>
          <w:sz w:val="22"/>
          <w:szCs w:val="22"/>
          <w:rtl w:val="0"/>
        </w:rPr>
        <w:t xml:space="preserve">ę </w:t>
      </w:r>
      <w:r>
        <w:rPr>
          <w:rStyle w:val="Hyperlink.0"/>
          <w:sz w:val="22"/>
          <w:szCs w:val="22"/>
          <w:rtl w:val="0"/>
        </w:rPr>
        <w:t>nagrod</w:t>
      </w:r>
      <w:r>
        <w:rPr>
          <w:rStyle w:val="Hyperlink.0"/>
          <w:sz w:val="22"/>
          <w:szCs w:val="22"/>
          <w:rtl w:val="0"/>
        </w:rPr>
        <w:t xml:space="preserve">ę </w:t>
      </w:r>
      <w:r>
        <w:rPr>
          <w:rStyle w:val="Hyperlink.0"/>
          <w:sz w:val="22"/>
          <w:szCs w:val="22"/>
          <w:rtl w:val="0"/>
        </w:rPr>
        <w:t>zas</w:t>
      </w:r>
      <w:r>
        <w:rPr>
          <w:rStyle w:val="Hyperlink.0"/>
          <w:sz w:val="22"/>
          <w:szCs w:val="22"/>
          <w:rtl w:val="0"/>
        </w:rPr>
        <w:t>ł</w:t>
      </w:r>
      <w:r>
        <w:rPr>
          <w:rStyle w:val="Hyperlink.0"/>
          <w:sz w:val="22"/>
          <w:szCs w:val="22"/>
          <w:rtl w:val="0"/>
        </w:rPr>
        <w:t>uguj</w:t>
      </w:r>
      <w:r>
        <w:rPr>
          <w:rStyle w:val="Hyperlink.0"/>
          <w:sz w:val="22"/>
          <w:szCs w:val="22"/>
          <w:rtl w:val="0"/>
        </w:rPr>
        <w:t>ą</w:t>
      </w:r>
      <w:r>
        <w:rPr>
          <w:rStyle w:val="Brak"/>
          <w:rFonts w:ascii="Arial" w:hAnsi="Arial" w:hint="default"/>
          <w:sz w:val="22"/>
          <w:szCs w:val="22"/>
          <w:rtl w:val="0"/>
        </w:rPr>
        <w:t xml:space="preserve"> – </w:t>
      </w:r>
      <w:r>
        <w:rPr>
          <w:rStyle w:val="Brak"/>
          <w:rFonts w:ascii="Arial" w:hAnsi="Arial"/>
          <w:sz w:val="22"/>
          <w:szCs w:val="22"/>
          <w:rtl w:val="0"/>
        </w:rPr>
        <w:t>dodaje prezes BCC.</w:t>
      </w:r>
    </w:p>
    <w:p>
      <w:pPr>
        <w:pStyle w:val="Treść A"/>
        <w:suppressAutoHyphens w:val="1"/>
        <w:spacing w:after="160" w:line="288" w:lineRule="auto"/>
        <w:rPr>
          <w:rStyle w:val="Brak"/>
          <w:rFonts w:ascii="Arial" w:cs="Arial" w:hAnsi="Arial" w:eastAsia="Arial"/>
        </w:rPr>
      </w:pPr>
      <w:r>
        <w:rPr>
          <w:rStyle w:val="Brak"/>
          <w:rFonts w:ascii="Arial" w:hAnsi="Arial"/>
          <w:sz w:val="22"/>
          <w:szCs w:val="22"/>
          <w:rtl w:val="0"/>
        </w:rPr>
        <w:t>Serdecznie zach</w:t>
      </w:r>
      <w:r>
        <w:rPr>
          <w:rStyle w:val="Brak"/>
          <w:rFonts w:ascii="Arial" w:hAnsi="Arial" w:hint="default"/>
          <w:sz w:val="22"/>
          <w:szCs w:val="22"/>
          <w:rtl w:val="0"/>
        </w:rPr>
        <w:t>ę</w:t>
      </w:r>
      <w:r>
        <w:rPr>
          <w:rStyle w:val="Brak"/>
          <w:rFonts w:ascii="Arial" w:hAnsi="Arial"/>
          <w:sz w:val="22"/>
          <w:szCs w:val="22"/>
          <w:rtl w:val="0"/>
        </w:rPr>
        <w:t>camy do udzia</w:t>
      </w:r>
      <w:r>
        <w:rPr>
          <w:rStyle w:val="Brak"/>
          <w:rFonts w:ascii="Arial" w:hAnsi="Arial" w:hint="default"/>
          <w:sz w:val="22"/>
          <w:szCs w:val="22"/>
          <w:rtl w:val="0"/>
        </w:rPr>
        <w:t>ł</w:t>
      </w:r>
      <w:r>
        <w:rPr>
          <w:rStyle w:val="Brak"/>
          <w:rFonts w:ascii="Arial" w:hAnsi="Arial"/>
          <w:sz w:val="22"/>
          <w:szCs w:val="22"/>
          <w:rtl w:val="0"/>
        </w:rPr>
        <w:t>u w ankiecie konkursowej, kt</w:t>
      </w:r>
      <w:r>
        <w:rPr>
          <w:rStyle w:val="Brak"/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Style w:val="Brak"/>
          <w:rFonts w:ascii="Arial" w:hAnsi="Arial"/>
          <w:sz w:val="22"/>
          <w:szCs w:val="22"/>
          <w:rtl w:val="0"/>
        </w:rPr>
        <w:t>ra b</w:t>
      </w:r>
      <w:r>
        <w:rPr>
          <w:rStyle w:val="Brak"/>
          <w:rFonts w:ascii="Arial" w:hAnsi="Arial" w:hint="default"/>
          <w:sz w:val="22"/>
          <w:szCs w:val="22"/>
          <w:rtl w:val="0"/>
        </w:rPr>
        <w:t>ę</w:t>
      </w:r>
      <w:r>
        <w:rPr>
          <w:rStyle w:val="Brak"/>
          <w:rFonts w:ascii="Arial" w:hAnsi="Arial"/>
          <w:sz w:val="22"/>
          <w:szCs w:val="22"/>
          <w:rtl w:val="0"/>
        </w:rPr>
        <w:t>dzie dost</w:t>
      </w:r>
      <w:r>
        <w:rPr>
          <w:rStyle w:val="Brak"/>
          <w:rFonts w:ascii="Arial" w:hAnsi="Arial" w:hint="default"/>
          <w:sz w:val="22"/>
          <w:szCs w:val="22"/>
          <w:rtl w:val="0"/>
        </w:rPr>
        <w:t>ę</w:t>
      </w:r>
      <w:r>
        <w:rPr>
          <w:rStyle w:val="Brak"/>
          <w:rFonts w:ascii="Arial" w:hAnsi="Arial"/>
          <w:sz w:val="22"/>
          <w:szCs w:val="22"/>
          <w:rtl w:val="0"/>
        </w:rPr>
        <w:t>pna do ko</w:t>
      </w:r>
      <w:r>
        <w:rPr>
          <w:rStyle w:val="Brak"/>
          <w:rFonts w:ascii="Arial" w:hAnsi="Arial" w:hint="default"/>
          <w:sz w:val="22"/>
          <w:szCs w:val="22"/>
          <w:rtl w:val="0"/>
        </w:rPr>
        <w:t>ń</w:t>
      </w:r>
      <w:r>
        <w:rPr>
          <w:rStyle w:val="Brak"/>
          <w:rFonts w:ascii="Arial" w:hAnsi="Arial"/>
          <w:sz w:val="22"/>
          <w:szCs w:val="22"/>
          <w:rtl w:val="0"/>
          <w:lang w:val="pt-PT"/>
        </w:rPr>
        <w:t>ca marca. Ka</w:t>
      </w:r>
      <w:r>
        <w:rPr>
          <w:rStyle w:val="Brak"/>
          <w:rFonts w:ascii="Arial" w:hAnsi="Arial" w:hint="default"/>
          <w:sz w:val="22"/>
          <w:szCs w:val="22"/>
          <w:rtl w:val="0"/>
        </w:rPr>
        <w:t>ż</w:t>
      </w:r>
      <w:r>
        <w:rPr>
          <w:rStyle w:val="Brak"/>
          <w:rFonts w:ascii="Arial" w:hAnsi="Arial"/>
          <w:sz w:val="22"/>
          <w:szCs w:val="22"/>
          <w:rtl w:val="0"/>
        </w:rPr>
        <w:t>da opinia ma znaczenie i umo</w:t>
      </w:r>
      <w:r>
        <w:rPr>
          <w:rStyle w:val="Brak"/>
          <w:rFonts w:ascii="Arial" w:hAnsi="Arial" w:hint="default"/>
          <w:sz w:val="22"/>
          <w:szCs w:val="22"/>
          <w:rtl w:val="0"/>
        </w:rPr>
        <w:t>ż</w:t>
      </w:r>
      <w:r>
        <w:rPr>
          <w:rStyle w:val="Brak"/>
          <w:rFonts w:ascii="Arial" w:hAnsi="Arial"/>
          <w:sz w:val="22"/>
          <w:szCs w:val="22"/>
          <w:rtl w:val="0"/>
        </w:rPr>
        <w:t>liwia popraw</w:t>
      </w:r>
      <w:r>
        <w:rPr>
          <w:rStyle w:val="Brak"/>
          <w:rFonts w:ascii="Arial" w:hAnsi="Arial" w:hint="default"/>
          <w:sz w:val="22"/>
          <w:szCs w:val="22"/>
          <w:rtl w:val="0"/>
        </w:rPr>
        <w:t xml:space="preserve">ę </w:t>
      </w:r>
      <w:r>
        <w:rPr>
          <w:rStyle w:val="Brak"/>
          <w:rFonts w:ascii="Arial" w:hAnsi="Arial"/>
          <w:sz w:val="22"/>
          <w:szCs w:val="22"/>
          <w:rtl w:val="0"/>
        </w:rPr>
        <w:t>jako</w:t>
      </w:r>
      <w:r>
        <w:rPr>
          <w:rStyle w:val="Brak"/>
          <w:rFonts w:ascii="Arial" w:hAnsi="Arial" w:hint="default"/>
          <w:sz w:val="22"/>
          <w:szCs w:val="22"/>
          <w:rtl w:val="0"/>
        </w:rPr>
        <w:t>ś</w:t>
      </w:r>
      <w:r>
        <w:rPr>
          <w:rStyle w:val="Brak"/>
          <w:rFonts w:ascii="Arial" w:hAnsi="Arial"/>
          <w:sz w:val="22"/>
          <w:szCs w:val="22"/>
          <w:rtl w:val="0"/>
        </w:rPr>
        <w:t>ci us</w:t>
      </w:r>
      <w:r>
        <w:rPr>
          <w:rStyle w:val="Brak"/>
          <w:rFonts w:ascii="Arial" w:hAnsi="Arial" w:hint="default"/>
          <w:sz w:val="22"/>
          <w:szCs w:val="22"/>
          <w:rtl w:val="0"/>
        </w:rPr>
        <w:t>ł</w:t>
      </w:r>
      <w:r>
        <w:rPr>
          <w:rStyle w:val="Brak"/>
          <w:rFonts w:ascii="Arial" w:hAnsi="Arial"/>
          <w:sz w:val="22"/>
          <w:szCs w:val="22"/>
          <w:rtl w:val="0"/>
        </w:rPr>
        <w:t>ug urz</w:t>
      </w:r>
      <w:r>
        <w:rPr>
          <w:rStyle w:val="Brak"/>
          <w:rFonts w:ascii="Arial" w:hAnsi="Arial" w:hint="default"/>
          <w:sz w:val="22"/>
          <w:szCs w:val="22"/>
          <w:rtl w:val="0"/>
        </w:rPr>
        <w:t>ę</w:t>
      </w:r>
      <w:r>
        <w:rPr>
          <w:rStyle w:val="Brak"/>
          <w:rFonts w:ascii="Arial" w:hAnsi="Arial"/>
          <w:sz w:val="22"/>
          <w:szCs w:val="22"/>
          <w:rtl w:val="0"/>
        </w:rPr>
        <w:t>d</w:t>
      </w:r>
      <w:r>
        <w:rPr>
          <w:rStyle w:val="Brak"/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Style w:val="Brak"/>
          <w:rFonts w:ascii="Arial" w:hAnsi="Arial"/>
          <w:sz w:val="22"/>
          <w:szCs w:val="22"/>
          <w:rtl w:val="0"/>
        </w:rPr>
        <w:t xml:space="preserve">w. </w:t>
      </w:r>
    </w:p>
    <w:p>
      <w:pPr>
        <w:pStyle w:val="Treść A"/>
        <w:suppressAutoHyphens w:val="1"/>
        <w:spacing w:after="160" w:line="288" w:lineRule="auto"/>
        <w:jc w:val="both"/>
        <w:rPr>
          <w:rStyle w:val="Brak"/>
          <w:rFonts w:ascii="Arial" w:cs="Arial" w:hAnsi="Arial" w:eastAsia="Arial"/>
        </w:rPr>
      </w:pP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"https://www.webankieta.pl/ankieta/1132839/2024-bcc-urzad-skarbowy-przyjazny-przedsiebiorcy.html"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</w:rPr>
        <w:t>Link do ankiety</w:t>
      </w:r>
      <w:r>
        <w:rPr/>
        <w:fldChar w:fldCharType="end" w:fldLock="0"/>
      </w:r>
    </w:p>
    <w:p>
      <w:pPr>
        <w:pStyle w:val="Treść A"/>
        <w:suppressAutoHyphens w:val="1"/>
        <w:spacing w:after="160" w:line="288" w:lineRule="auto"/>
        <w:jc w:val="both"/>
        <w:rPr>
          <w:rStyle w:val="Brak"/>
          <w:rFonts w:ascii="Arial" w:cs="Arial" w:hAnsi="Arial" w:eastAsia="Arial"/>
          <w:sz w:val="22"/>
          <w:szCs w:val="22"/>
        </w:rPr>
      </w:pPr>
      <w:r>
        <w:rPr>
          <w:rStyle w:val="Brak"/>
          <w:rFonts w:ascii="Arial" w:hAnsi="Arial"/>
          <w:sz w:val="22"/>
          <w:szCs w:val="22"/>
          <w:rtl w:val="0"/>
        </w:rPr>
        <w:t>Urz</w:t>
      </w:r>
      <w:r>
        <w:rPr>
          <w:rStyle w:val="Brak"/>
          <w:rFonts w:ascii="Arial" w:hAnsi="Arial" w:hint="default"/>
          <w:sz w:val="22"/>
          <w:szCs w:val="22"/>
          <w:rtl w:val="0"/>
        </w:rPr>
        <w:t>ę</w:t>
      </w:r>
      <w:r>
        <w:rPr>
          <w:rStyle w:val="Brak"/>
          <w:rFonts w:ascii="Arial" w:hAnsi="Arial"/>
          <w:sz w:val="22"/>
          <w:szCs w:val="22"/>
          <w:rtl w:val="0"/>
        </w:rPr>
        <w:t>dy skarbowe, kt</w:t>
      </w:r>
      <w:r>
        <w:rPr>
          <w:rStyle w:val="Brak"/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Style w:val="Brak"/>
          <w:rFonts w:ascii="Arial" w:hAnsi="Arial"/>
          <w:sz w:val="22"/>
          <w:szCs w:val="22"/>
          <w:rtl w:val="0"/>
        </w:rPr>
        <w:t>re zdob</w:t>
      </w:r>
      <w:r>
        <w:rPr>
          <w:rStyle w:val="Brak"/>
          <w:rFonts w:ascii="Arial" w:hAnsi="Arial" w:hint="default"/>
          <w:sz w:val="22"/>
          <w:szCs w:val="22"/>
          <w:rtl w:val="0"/>
        </w:rPr>
        <w:t>ę</w:t>
      </w:r>
      <w:r>
        <w:rPr>
          <w:rStyle w:val="Brak"/>
          <w:rFonts w:ascii="Arial" w:hAnsi="Arial"/>
          <w:sz w:val="22"/>
          <w:szCs w:val="22"/>
          <w:rtl w:val="0"/>
        </w:rPr>
        <w:t>d</w:t>
      </w:r>
      <w:r>
        <w:rPr>
          <w:rStyle w:val="Brak"/>
          <w:rFonts w:ascii="Arial" w:hAnsi="Arial" w:hint="default"/>
          <w:sz w:val="22"/>
          <w:szCs w:val="22"/>
          <w:rtl w:val="0"/>
        </w:rPr>
        <w:t xml:space="preserve">ą </w:t>
      </w:r>
      <w:r>
        <w:rPr>
          <w:rStyle w:val="Brak"/>
          <w:rFonts w:ascii="Arial" w:hAnsi="Arial"/>
          <w:sz w:val="22"/>
          <w:szCs w:val="22"/>
          <w:rtl w:val="0"/>
        </w:rPr>
        <w:t>najwi</w:t>
      </w:r>
      <w:r>
        <w:rPr>
          <w:rStyle w:val="Brak"/>
          <w:rFonts w:ascii="Arial" w:hAnsi="Arial" w:hint="default"/>
          <w:sz w:val="22"/>
          <w:szCs w:val="22"/>
          <w:rtl w:val="0"/>
        </w:rPr>
        <w:t>ę</w:t>
      </w:r>
      <w:r>
        <w:rPr>
          <w:rStyle w:val="Brak"/>
          <w:rFonts w:ascii="Arial" w:hAnsi="Arial"/>
          <w:sz w:val="22"/>
          <w:szCs w:val="22"/>
          <w:rtl w:val="0"/>
        </w:rPr>
        <w:t>ksz</w:t>
      </w:r>
      <w:r>
        <w:rPr>
          <w:rStyle w:val="Brak"/>
          <w:rFonts w:ascii="Arial" w:hAnsi="Arial" w:hint="default"/>
          <w:sz w:val="22"/>
          <w:szCs w:val="22"/>
          <w:rtl w:val="0"/>
        </w:rPr>
        <w:t xml:space="preserve">ą </w:t>
      </w:r>
      <w:r>
        <w:rPr>
          <w:rStyle w:val="Brak"/>
          <w:rFonts w:ascii="Arial" w:hAnsi="Arial"/>
          <w:sz w:val="22"/>
          <w:szCs w:val="22"/>
          <w:rtl w:val="0"/>
        </w:rPr>
        <w:t>liczb</w:t>
      </w:r>
      <w:r>
        <w:rPr>
          <w:rStyle w:val="Brak"/>
          <w:rFonts w:ascii="Arial" w:hAnsi="Arial" w:hint="default"/>
          <w:sz w:val="22"/>
          <w:szCs w:val="22"/>
          <w:rtl w:val="0"/>
        </w:rPr>
        <w:t xml:space="preserve">ę </w:t>
      </w:r>
      <w:r>
        <w:rPr>
          <w:rStyle w:val="Brak"/>
          <w:rFonts w:ascii="Arial" w:hAnsi="Arial"/>
          <w:sz w:val="22"/>
          <w:szCs w:val="22"/>
          <w:rtl w:val="0"/>
        </w:rPr>
        <w:t>punkt</w:t>
      </w:r>
      <w:r>
        <w:rPr>
          <w:rStyle w:val="Brak"/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Style w:val="Brak"/>
          <w:rFonts w:ascii="Arial" w:hAnsi="Arial"/>
          <w:sz w:val="22"/>
          <w:szCs w:val="22"/>
          <w:rtl w:val="0"/>
        </w:rPr>
        <w:t>w otrzymaj</w:t>
      </w:r>
      <w:r>
        <w:rPr>
          <w:rStyle w:val="Brak"/>
          <w:rFonts w:ascii="Arial" w:hAnsi="Arial" w:hint="default"/>
          <w:sz w:val="22"/>
          <w:szCs w:val="22"/>
          <w:rtl w:val="0"/>
        </w:rPr>
        <w:t xml:space="preserve">ą </w:t>
      </w:r>
      <w:r>
        <w:rPr>
          <w:rStyle w:val="Brak"/>
          <w:rFonts w:ascii="Arial" w:hAnsi="Arial"/>
          <w:sz w:val="22"/>
          <w:szCs w:val="22"/>
          <w:rtl w:val="0"/>
        </w:rPr>
        <w:t>tytu</w:t>
      </w:r>
      <w:r>
        <w:rPr>
          <w:rStyle w:val="Brak"/>
          <w:rFonts w:ascii="Arial" w:hAnsi="Arial" w:hint="default"/>
          <w:sz w:val="22"/>
          <w:szCs w:val="22"/>
          <w:rtl w:val="0"/>
        </w:rPr>
        <w:t>ł „</w:t>
      </w:r>
      <w:r>
        <w:rPr>
          <w:rStyle w:val="Brak"/>
          <w:rFonts w:ascii="Arial" w:hAnsi="Arial"/>
          <w:sz w:val="22"/>
          <w:szCs w:val="22"/>
          <w:rtl w:val="0"/>
        </w:rPr>
        <w:t>Urz</w:t>
      </w:r>
      <w:r>
        <w:rPr>
          <w:rStyle w:val="Brak"/>
          <w:rFonts w:ascii="Arial" w:hAnsi="Arial" w:hint="default"/>
          <w:sz w:val="22"/>
          <w:szCs w:val="22"/>
          <w:rtl w:val="0"/>
        </w:rPr>
        <w:t>ę</w:t>
      </w:r>
      <w:r>
        <w:rPr>
          <w:rStyle w:val="Brak"/>
          <w:rFonts w:ascii="Arial" w:hAnsi="Arial"/>
          <w:sz w:val="22"/>
          <w:szCs w:val="22"/>
          <w:rtl w:val="0"/>
        </w:rPr>
        <w:t>du Skarbowego Przyjaznego Przedsi</w:t>
      </w:r>
      <w:r>
        <w:rPr>
          <w:rStyle w:val="Brak"/>
          <w:rFonts w:ascii="Arial" w:hAnsi="Arial" w:hint="default"/>
          <w:sz w:val="22"/>
          <w:szCs w:val="22"/>
          <w:rtl w:val="0"/>
        </w:rPr>
        <w:t>ę</w:t>
      </w:r>
      <w:r>
        <w:rPr>
          <w:rStyle w:val="Brak"/>
          <w:rFonts w:ascii="Arial" w:hAnsi="Arial"/>
          <w:sz w:val="22"/>
          <w:szCs w:val="22"/>
          <w:rtl w:val="0"/>
        </w:rPr>
        <w:t>biorcy". W ubieg</w:t>
      </w:r>
      <w:r>
        <w:rPr>
          <w:rStyle w:val="Brak"/>
          <w:rFonts w:ascii="Arial" w:hAnsi="Arial" w:hint="default"/>
          <w:sz w:val="22"/>
          <w:szCs w:val="22"/>
          <w:rtl w:val="0"/>
        </w:rPr>
        <w:t>ł</w:t>
      </w:r>
      <w:r>
        <w:rPr>
          <w:rStyle w:val="Brak"/>
          <w:rFonts w:ascii="Arial" w:hAnsi="Arial"/>
          <w:sz w:val="22"/>
          <w:szCs w:val="22"/>
          <w:rtl w:val="0"/>
        </w:rPr>
        <w:t>orocznej, jubileuszowej 20. edycji przedstawiciele biznesu wyr</w:t>
      </w:r>
      <w:r>
        <w:rPr>
          <w:rStyle w:val="Brak"/>
          <w:rFonts w:ascii="Arial" w:hAnsi="Arial" w:hint="default"/>
          <w:sz w:val="22"/>
          <w:szCs w:val="22"/>
          <w:rtl w:val="0"/>
        </w:rPr>
        <w:t>óż</w:t>
      </w:r>
      <w:r>
        <w:rPr>
          <w:rStyle w:val="Brak"/>
          <w:rFonts w:ascii="Arial" w:hAnsi="Arial"/>
          <w:sz w:val="22"/>
          <w:szCs w:val="22"/>
          <w:rtl w:val="0"/>
        </w:rPr>
        <w:t>nili 64 urz</w:t>
      </w:r>
      <w:r>
        <w:rPr>
          <w:rStyle w:val="Brak"/>
          <w:rFonts w:ascii="Arial" w:hAnsi="Arial" w:hint="default"/>
          <w:sz w:val="22"/>
          <w:szCs w:val="22"/>
          <w:rtl w:val="0"/>
        </w:rPr>
        <w:t>ę</w:t>
      </w:r>
      <w:r>
        <w:rPr>
          <w:rStyle w:val="Brak"/>
          <w:rFonts w:ascii="Arial" w:hAnsi="Arial"/>
          <w:sz w:val="22"/>
          <w:szCs w:val="22"/>
          <w:rtl w:val="0"/>
        </w:rPr>
        <w:t>dy z ca</w:t>
      </w:r>
      <w:r>
        <w:rPr>
          <w:rStyle w:val="Brak"/>
          <w:rFonts w:ascii="Arial" w:hAnsi="Arial" w:hint="default"/>
          <w:sz w:val="22"/>
          <w:szCs w:val="22"/>
          <w:rtl w:val="0"/>
        </w:rPr>
        <w:t>ł</w:t>
      </w:r>
      <w:r>
        <w:rPr>
          <w:rStyle w:val="Brak"/>
          <w:rFonts w:ascii="Arial" w:hAnsi="Arial"/>
          <w:sz w:val="22"/>
          <w:szCs w:val="22"/>
          <w:rtl w:val="0"/>
        </w:rPr>
        <w:t>ej Polski, kt</w:t>
      </w:r>
      <w:r>
        <w:rPr>
          <w:rStyle w:val="Brak"/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Style w:val="Brak"/>
          <w:rFonts w:ascii="Arial" w:hAnsi="Arial"/>
          <w:sz w:val="22"/>
          <w:szCs w:val="22"/>
          <w:rtl w:val="0"/>
          <w:lang w:val="fr-FR"/>
        </w:rPr>
        <w:t>re pos</w:t>
      </w:r>
      <w:r>
        <w:rPr>
          <w:rStyle w:val="Brak"/>
          <w:rFonts w:ascii="Arial" w:hAnsi="Arial" w:hint="default"/>
          <w:sz w:val="22"/>
          <w:szCs w:val="22"/>
          <w:rtl w:val="0"/>
        </w:rPr>
        <w:t>ł</w:t>
      </w:r>
      <w:r>
        <w:rPr>
          <w:rStyle w:val="Brak"/>
          <w:rFonts w:ascii="Arial" w:hAnsi="Arial"/>
          <w:sz w:val="22"/>
          <w:szCs w:val="22"/>
          <w:rtl w:val="0"/>
        </w:rPr>
        <w:t>ugiwa</w:t>
      </w:r>
      <w:r>
        <w:rPr>
          <w:rStyle w:val="Brak"/>
          <w:rFonts w:ascii="Arial" w:hAnsi="Arial" w:hint="default"/>
          <w:sz w:val="22"/>
          <w:szCs w:val="22"/>
          <w:rtl w:val="0"/>
        </w:rPr>
        <w:t>ł</w:t>
      </w:r>
      <w:r>
        <w:rPr>
          <w:rStyle w:val="Brak"/>
          <w:rFonts w:ascii="Arial" w:hAnsi="Arial"/>
          <w:sz w:val="22"/>
          <w:szCs w:val="22"/>
          <w:rtl w:val="0"/>
        </w:rPr>
        <w:t>y si</w:t>
      </w:r>
      <w:r>
        <w:rPr>
          <w:rStyle w:val="Brak"/>
          <w:rFonts w:ascii="Arial" w:hAnsi="Arial" w:hint="default"/>
          <w:sz w:val="22"/>
          <w:szCs w:val="22"/>
          <w:rtl w:val="0"/>
        </w:rPr>
        <w:t xml:space="preserve">ę </w:t>
      </w:r>
      <w:r>
        <w:rPr>
          <w:rStyle w:val="Brak"/>
          <w:rFonts w:ascii="Arial" w:hAnsi="Arial"/>
          <w:sz w:val="22"/>
          <w:szCs w:val="22"/>
          <w:rtl w:val="0"/>
        </w:rPr>
        <w:t>tytu</w:t>
      </w:r>
      <w:r>
        <w:rPr>
          <w:rStyle w:val="Brak"/>
          <w:rFonts w:ascii="Arial" w:hAnsi="Arial" w:hint="default"/>
          <w:sz w:val="22"/>
          <w:szCs w:val="22"/>
          <w:rtl w:val="0"/>
        </w:rPr>
        <w:t>ł</w:t>
      </w:r>
      <w:r>
        <w:rPr>
          <w:rStyle w:val="Brak"/>
          <w:rFonts w:ascii="Arial" w:hAnsi="Arial"/>
          <w:sz w:val="22"/>
          <w:szCs w:val="22"/>
          <w:rtl w:val="0"/>
        </w:rPr>
        <w:t>em przez ca</w:t>
      </w:r>
      <w:r>
        <w:rPr>
          <w:rStyle w:val="Brak"/>
          <w:rFonts w:ascii="Arial" w:hAnsi="Arial" w:hint="default"/>
          <w:sz w:val="22"/>
          <w:szCs w:val="22"/>
          <w:rtl w:val="0"/>
        </w:rPr>
        <w:t>ł</w:t>
      </w:r>
      <w:r>
        <w:rPr>
          <w:rStyle w:val="Brak"/>
          <w:rFonts w:ascii="Arial" w:hAnsi="Arial"/>
          <w:sz w:val="22"/>
          <w:szCs w:val="22"/>
          <w:rtl w:val="0"/>
        </w:rPr>
        <w:t>y ubieg</w:t>
      </w:r>
      <w:r>
        <w:rPr>
          <w:rStyle w:val="Brak"/>
          <w:rFonts w:ascii="Arial" w:hAnsi="Arial" w:hint="default"/>
          <w:sz w:val="22"/>
          <w:szCs w:val="22"/>
          <w:rtl w:val="0"/>
        </w:rPr>
        <w:t>ł</w:t>
      </w:r>
      <w:r>
        <w:rPr>
          <w:rStyle w:val="Brak"/>
          <w:rFonts w:ascii="Arial" w:hAnsi="Arial"/>
          <w:sz w:val="22"/>
          <w:szCs w:val="22"/>
          <w:rtl w:val="0"/>
        </w:rPr>
        <w:t>y rok.</w:t>
      </w:r>
    </w:p>
    <w:p>
      <w:pPr>
        <w:pStyle w:val="Treść A"/>
        <w:spacing w:after="160" w:line="264" w:lineRule="auto"/>
        <w:jc w:val="both"/>
        <w:rPr>
          <w:rStyle w:val="Brak"/>
          <w:rFonts w:ascii="Arial" w:cs="Arial" w:hAnsi="Arial" w:eastAsia="Arial"/>
          <w:sz w:val="22"/>
          <w:szCs w:val="22"/>
        </w:rPr>
      </w:pPr>
    </w:p>
    <w:p>
      <w:pPr>
        <w:pStyle w:val="Treść A"/>
        <w:spacing w:after="160" w:line="264" w:lineRule="auto"/>
        <w:jc w:val="both"/>
        <w:rPr>
          <w:rStyle w:val="Brak"/>
          <w:rFonts w:ascii="Arial" w:cs="Arial" w:hAnsi="Arial" w:eastAsia="Arial"/>
          <w:sz w:val="22"/>
          <w:szCs w:val="22"/>
        </w:rPr>
      </w:pPr>
      <w:r>
        <w:rPr>
          <w:rStyle w:val="Brak"/>
          <w:rFonts w:ascii="Arial" w:hAnsi="Arial"/>
          <w:sz w:val="22"/>
          <w:szCs w:val="22"/>
          <w:rtl w:val="0"/>
        </w:rPr>
        <w:t>Partner: Ministerstwo Finans</w:t>
      </w:r>
      <w:r>
        <w:rPr>
          <w:rStyle w:val="Brak"/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Style w:val="Brak"/>
          <w:rFonts w:ascii="Arial" w:hAnsi="Arial"/>
          <w:sz w:val="22"/>
          <w:szCs w:val="22"/>
          <w:rtl w:val="0"/>
        </w:rPr>
        <w:t>w</w:t>
      </w:r>
    </w:p>
    <w:p>
      <w:pPr>
        <w:pStyle w:val="Treść A"/>
        <w:spacing w:after="160" w:line="264" w:lineRule="auto"/>
        <w:jc w:val="both"/>
        <w:rPr>
          <w:rStyle w:val="Brak"/>
          <w:rFonts w:ascii="Arial" w:cs="Arial" w:hAnsi="Arial" w:eastAsia="Arial"/>
          <w:sz w:val="22"/>
          <w:szCs w:val="22"/>
        </w:rPr>
      </w:pPr>
      <w:r>
        <w:rPr>
          <w:rStyle w:val="Brak"/>
          <w:rFonts w:ascii="Arial" w:hAnsi="Arial"/>
          <w:sz w:val="22"/>
          <w:szCs w:val="22"/>
          <w:rtl w:val="0"/>
        </w:rPr>
        <w:t xml:space="preserve">Patronat medialny: </w:t>
      </w:r>
      <w:r>
        <w:rPr>
          <w:rStyle w:val="Hyperlink.2"/>
        </w:rPr>
        <w:fldChar w:fldCharType="begin" w:fldLock="0"/>
      </w:r>
      <w:r>
        <w:rPr>
          <w:rStyle w:val="Hyperlink.2"/>
        </w:rPr>
        <w:instrText xml:space="preserve"> HYPERLINK "http://prawo.pl"</w:instrText>
      </w:r>
      <w:r>
        <w:rPr>
          <w:rStyle w:val="Hyperlink.2"/>
        </w:rPr>
        <w:fldChar w:fldCharType="separate" w:fldLock="0"/>
      </w:r>
      <w:r>
        <w:rPr>
          <w:rStyle w:val="Hyperlink.2"/>
          <w:rtl w:val="0"/>
        </w:rPr>
        <w:t>prawo.pl</w:t>
      </w:r>
      <w:r>
        <w:rPr/>
        <w:fldChar w:fldCharType="end" w:fldLock="0"/>
      </w:r>
    </w:p>
    <w:p>
      <w:pPr>
        <w:pStyle w:val="Treść A"/>
        <w:spacing w:after="160" w:line="264" w:lineRule="auto"/>
        <w:jc w:val="both"/>
        <w:rPr>
          <w:rStyle w:val="Brak"/>
          <w:rFonts w:ascii="Arial" w:cs="Arial" w:hAnsi="Arial" w:eastAsia="Arial"/>
          <w:sz w:val="20"/>
          <w:szCs w:val="20"/>
        </w:rPr>
      </w:pPr>
    </w:p>
    <w:p>
      <w:pPr>
        <w:pStyle w:val="Treść A"/>
        <w:spacing w:after="160" w:line="264" w:lineRule="auto"/>
        <w:jc w:val="both"/>
        <w:rPr>
          <w:rStyle w:val="Brak"/>
          <w:rFonts w:ascii="Arial" w:cs="Arial" w:hAnsi="Arial" w:eastAsia="Arial"/>
          <w:sz w:val="20"/>
          <w:szCs w:val="20"/>
        </w:rPr>
      </w:pPr>
    </w:p>
    <w:p>
      <w:pPr>
        <w:pStyle w:val="Treść A"/>
        <w:spacing w:after="160" w:line="264" w:lineRule="auto"/>
        <w:jc w:val="both"/>
        <w:rPr>
          <w:rStyle w:val="Brak"/>
          <w:rFonts w:ascii="Arial" w:cs="Arial" w:hAnsi="Arial" w:eastAsia="Arial"/>
          <w:b w:val="1"/>
          <w:bCs w:val="1"/>
          <w:sz w:val="20"/>
          <w:szCs w:val="20"/>
        </w:rPr>
      </w:pPr>
      <w:r>
        <w:rPr>
          <w:rStyle w:val="Brak"/>
          <w:rFonts w:ascii="Arial" w:hAnsi="Arial"/>
          <w:b w:val="1"/>
          <w:bCs w:val="1"/>
          <w:sz w:val="20"/>
          <w:szCs w:val="20"/>
          <w:rtl w:val="0"/>
        </w:rPr>
        <w:t>O Konkursie</w:t>
      </w:r>
    </w:p>
    <w:p>
      <w:pPr>
        <w:pStyle w:val="Treść A"/>
        <w:spacing w:after="160" w:line="264" w:lineRule="auto"/>
        <w:jc w:val="both"/>
        <w:rPr>
          <w:rStyle w:val="Brak"/>
          <w:rFonts w:ascii="Arial" w:cs="Arial" w:hAnsi="Arial" w:eastAsia="Arial"/>
          <w:sz w:val="20"/>
          <w:szCs w:val="20"/>
        </w:rPr>
      </w:pPr>
      <w:r>
        <w:rPr>
          <w:rStyle w:val="Brak"/>
          <w:rFonts w:ascii="Arial" w:hAnsi="Arial"/>
          <w:sz w:val="20"/>
          <w:szCs w:val="20"/>
          <w:rtl w:val="0"/>
        </w:rPr>
        <w:t xml:space="preserve">Konkurs </w:t>
      </w:r>
      <w:r>
        <w:rPr>
          <w:rStyle w:val="Brak"/>
          <w:rFonts w:ascii="Arial" w:hAnsi="Arial" w:hint="default"/>
          <w:sz w:val="20"/>
          <w:szCs w:val="20"/>
          <w:rtl w:val="0"/>
        </w:rPr>
        <w:t>„</w:t>
      </w:r>
      <w:r>
        <w:rPr>
          <w:rStyle w:val="Brak"/>
          <w:rFonts w:ascii="Arial" w:hAnsi="Arial"/>
          <w:sz w:val="20"/>
          <w:szCs w:val="20"/>
          <w:rtl w:val="0"/>
        </w:rPr>
        <w:t>Urz</w:t>
      </w:r>
      <w:r>
        <w:rPr>
          <w:rStyle w:val="Brak"/>
          <w:rFonts w:ascii="Arial" w:hAnsi="Arial" w:hint="default"/>
          <w:sz w:val="20"/>
          <w:szCs w:val="20"/>
          <w:rtl w:val="0"/>
        </w:rPr>
        <w:t>ą</w:t>
      </w:r>
      <w:r>
        <w:rPr>
          <w:rStyle w:val="Brak"/>
          <w:rFonts w:ascii="Arial" w:hAnsi="Arial"/>
          <w:sz w:val="20"/>
          <w:szCs w:val="20"/>
          <w:rtl w:val="0"/>
        </w:rPr>
        <w:t>d Skarbowy Przyjazny Przedsi</w:t>
      </w:r>
      <w:r>
        <w:rPr>
          <w:rStyle w:val="Brak"/>
          <w:rFonts w:ascii="Arial" w:hAnsi="Arial" w:hint="default"/>
          <w:sz w:val="20"/>
          <w:szCs w:val="20"/>
          <w:rtl w:val="0"/>
        </w:rPr>
        <w:t>ę</w:t>
      </w:r>
      <w:r>
        <w:rPr>
          <w:rStyle w:val="Brak"/>
          <w:rFonts w:ascii="Arial" w:hAnsi="Arial"/>
          <w:sz w:val="20"/>
          <w:szCs w:val="20"/>
          <w:rtl w:val="0"/>
        </w:rPr>
        <w:t>biorcy</w:t>
      </w:r>
      <w:r>
        <w:rPr>
          <w:rStyle w:val="Brak"/>
          <w:rFonts w:ascii="Arial" w:hAnsi="Arial" w:hint="default"/>
          <w:sz w:val="20"/>
          <w:szCs w:val="20"/>
          <w:rtl w:val="0"/>
        </w:rPr>
        <w:t xml:space="preserve">” </w:t>
      </w:r>
      <w:r>
        <w:rPr>
          <w:rStyle w:val="Brak"/>
          <w:rFonts w:ascii="Arial" w:hAnsi="Arial"/>
          <w:sz w:val="20"/>
          <w:szCs w:val="20"/>
          <w:rtl w:val="0"/>
          <w:lang w:val="it-IT"/>
        </w:rPr>
        <w:t>to og</w:t>
      </w:r>
      <w:r>
        <w:rPr>
          <w:rStyle w:val="Brak"/>
          <w:rFonts w:ascii="Arial" w:hAnsi="Arial" w:hint="default"/>
          <w:sz w:val="20"/>
          <w:szCs w:val="20"/>
          <w:rtl w:val="0"/>
          <w:lang w:val="es-ES_tradnl"/>
        </w:rPr>
        <w:t>ó</w:t>
      </w:r>
      <w:r>
        <w:rPr>
          <w:rStyle w:val="Brak"/>
          <w:rFonts w:ascii="Arial" w:hAnsi="Arial"/>
          <w:sz w:val="20"/>
          <w:szCs w:val="20"/>
          <w:rtl w:val="0"/>
        </w:rPr>
        <w:t>lnopolski projekt organizowany przez Business Centre Club od 2002 roku. Co roku przedsi</w:t>
      </w:r>
      <w:r>
        <w:rPr>
          <w:rStyle w:val="Brak"/>
          <w:rFonts w:ascii="Arial" w:hAnsi="Arial" w:hint="default"/>
          <w:sz w:val="20"/>
          <w:szCs w:val="20"/>
          <w:rtl w:val="0"/>
        </w:rPr>
        <w:t>ę</w:t>
      </w:r>
      <w:r>
        <w:rPr>
          <w:rStyle w:val="Brak"/>
          <w:rFonts w:ascii="Arial" w:hAnsi="Arial"/>
          <w:sz w:val="20"/>
          <w:szCs w:val="20"/>
          <w:rtl w:val="0"/>
        </w:rPr>
        <w:t>biorcy wype</w:t>
      </w:r>
      <w:r>
        <w:rPr>
          <w:rStyle w:val="Brak"/>
          <w:rFonts w:ascii="Arial" w:hAnsi="Arial" w:hint="default"/>
          <w:sz w:val="20"/>
          <w:szCs w:val="20"/>
          <w:rtl w:val="0"/>
        </w:rPr>
        <w:t>ł</w:t>
      </w:r>
      <w:r>
        <w:rPr>
          <w:rStyle w:val="Brak"/>
          <w:rFonts w:ascii="Arial" w:hAnsi="Arial"/>
          <w:sz w:val="20"/>
          <w:szCs w:val="20"/>
          <w:rtl w:val="0"/>
        </w:rPr>
        <w:t>niaj</w:t>
      </w:r>
      <w:r>
        <w:rPr>
          <w:rStyle w:val="Brak"/>
          <w:rFonts w:ascii="Arial" w:hAnsi="Arial" w:hint="default"/>
          <w:sz w:val="20"/>
          <w:szCs w:val="20"/>
          <w:rtl w:val="0"/>
        </w:rPr>
        <w:t xml:space="preserve">ą </w:t>
      </w:r>
      <w:r>
        <w:rPr>
          <w:rStyle w:val="Brak"/>
          <w:rFonts w:ascii="Arial" w:hAnsi="Arial"/>
          <w:sz w:val="20"/>
          <w:szCs w:val="20"/>
          <w:rtl w:val="0"/>
        </w:rPr>
        <w:t>ankiet</w:t>
      </w:r>
      <w:r>
        <w:rPr>
          <w:rStyle w:val="Brak"/>
          <w:rFonts w:ascii="Arial" w:hAnsi="Arial" w:hint="default"/>
          <w:sz w:val="20"/>
          <w:szCs w:val="20"/>
          <w:rtl w:val="0"/>
        </w:rPr>
        <w:t>ę</w:t>
      </w:r>
      <w:r>
        <w:rPr>
          <w:rStyle w:val="Brak"/>
          <w:rFonts w:ascii="Arial" w:hAnsi="Arial"/>
          <w:sz w:val="20"/>
          <w:szCs w:val="20"/>
          <w:rtl w:val="0"/>
        </w:rPr>
        <w:t>, w kt</w:t>
      </w:r>
      <w:r>
        <w:rPr>
          <w:rStyle w:val="Brak"/>
          <w:rFonts w:ascii="Arial" w:hAnsi="Arial" w:hint="default"/>
          <w:sz w:val="20"/>
          <w:szCs w:val="20"/>
          <w:rtl w:val="0"/>
          <w:lang w:val="es-ES_tradnl"/>
        </w:rPr>
        <w:t>ó</w:t>
      </w:r>
      <w:r>
        <w:rPr>
          <w:rStyle w:val="Brak"/>
          <w:rFonts w:ascii="Arial" w:hAnsi="Arial"/>
          <w:sz w:val="20"/>
          <w:szCs w:val="20"/>
          <w:rtl w:val="0"/>
        </w:rPr>
        <w:t>rej wskazuj</w:t>
      </w:r>
      <w:r>
        <w:rPr>
          <w:rStyle w:val="Brak"/>
          <w:rFonts w:ascii="Arial" w:hAnsi="Arial" w:hint="default"/>
          <w:sz w:val="20"/>
          <w:szCs w:val="20"/>
          <w:rtl w:val="0"/>
        </w:rPr>
        <w:t xml:space="preserve">ą </w:t>
      </w:r>
      <w:r>
        <w:rPr>
          <w:rStyle w:val="Brak"/>
          <w:rFonts w:ascii="Arial" w:hAnsi="Arial"/>
          <w:sz w:val="20"/>
          <w:szCs w:val="20"/>
          <w:rtl w:val="0"/>
        </w:rPr>
        <w:t>najlepiej, ich zdaniem, funkcjonuj</w:t>
      </w:r>
      <w:r>
        <w:rPr>
          <w:rStyle w:val="Brak"/>
          <w:rFonts w:ascii="Arial" w:hAnsi="Arial" w:hint="default"/>
          <w:sz w:val="20"/>
          <w:szCs w:val="20"/>
          <w:rtl w:val="0"/>
        </w:rPr>
        <w:t>ą</w:t>
      </w:r>
      <w:r>
        <w:rPr>
          <w:rStyle w:val="Brak"/>
          <w:rFonts w:ascii="Arial" w:hAnsi="Arial"/>
          <w:sz w:val="20"/>
          <w:szCs w:val="20"/>
          <w:rtl w:val="0"/>
        </w:rPr>
        <w:t>ce i najbardziej przyjazne urz</w:t>
      </w:r>
      <w:r>
        <w:rPr>
          <w:rStyle w:val="Brak"/>
          <w:rFonts w:ascii="Arial" w:hAnsi="Arial" w:hint="default"/>
          <w:sz w:val="20"/>
          <w:szCs w:val="20"/>
          <w:rtl w:val="0"/>
        </w:rPr>
        <w:t>ę</w:t>
      </w:r>
      <w:r>
        <w:rPr>
          <w:rStyle w:val="Brak"/>
          <w:rFonts w:ascii="Arial" w:hAnsi="Arial"/>
          <w:sz w:val="20"/>
          <w:szCs w:val="20"/>
          <w:rtl w:val="0"/>
        </w:rPr>
        <w:t xml:space="preserve">dy skarbowe w kraju. </w:t>
      </w:r>
    </w:p>
    <w:p>
      <w:pPr>
        <w:pStyle w:val="Treść A"/>
        <w:spacing w:after="160" w:line="264" w:lineRule="auto"/>
        <w:jc w:val="both"/>
        <w:rPr>
          <w:rStyle w:val="Brak"/>
          <w:rFonts w:ascii="Arial" w:cs="Arial" w:hAnsi="Arial" w:eastAsia="Arial"/>
          <w:sz w:val="20"/>
          <w:szCs w:val="20"/>
        </w:rPr>
      </w:pPr>
      <w:r>
        <w:rPr>
          <w:rStyle w:val="Brak"/>
          <w:rFonts w:ascii="Arial" w:hAnsi="Arial"/>
          <w:sz w:val="20"/>
          <w:szCs w:val="20"/>
          <w:rtl w:val="0"/>
        </w:rPr>
        <w:t xml:space="preserve">Celem Konkursu jest tworzenie przyjaznej i </w:t>
      </w:r>
      <w:r>
        <w:rPr>
          <w:rStyle w:val="Brak"/>
          <w:rFonts w:ascii="Arial" w:hAnsi="Arial" w:hint="default"/>
          <w:sz w:val="20"/>
          <w:szCs w:val="20"/>
          <w:rtl w:val="0"/>
        </w:rPr>
        <w:t>ż</w:t>
      </w:r>
      <w:r>
        <w:rPr>
          <w:rStyle w:val="Brak"/>
          <w:rFonts w:ascii="Arial" w:hAnsi="Arial"/>
          <w:sz w:val="20"/>
          <w:szCs w:val="20"/>
          <w:rtl w:val="0"/>
        </w:rPr>
        <w:t>yczliwej atmosfery mi</w:t>
      </w:r>
      <w:r>
        <w:rPr>
          <w:rStyle w:val="Brak"/>
          <w:rFonts w:ascii="Arial" w:hAnsi="Arial" w:hint="default"/>
          <w:sz w:val="20"/>
          <w:szCs w:val="20"/>
          <w:rtl w:val="0"/>
        </w:rPr>
        <w:t>ę</w:t>
      </w:r>
      <w:r>
        <w:rPr>
          <w:rStyle w:val="Brak"/>
          <w:rFonts w:ascii="Arial" w:hAnsi="Arial"/>
          <w:sz w:val="20"/>
          <w:szCs w:val="20"/>
          <w:rtl w:val="0"/>
        </w:rPr>
        <w:t>dzy urz</w:t>
      </w:r>
      <w:r>
        <w:rPr>
          <w:rStyle w:val="Brak"/>
          <w:rFonts w:ascii="Arial" w:hAnsi="Arial" w:hint="default"/>
          <w:sz w:val="20"/>
          <w:szCs w:val="20"/>
          <w:rtl w:val="0"/>
        </w:rPr>
        <w:t>ę</w:t>
      </w:r>
      <w:r>
        <w:rPr>
          <w:rStyle w:val="Brak"/>
          <w:rFonts w:ascii="Arial" w:hAnsi="Arial"/>
          <w:sz w:val="20"/>
          <w:szCs w:val="20"/>
          <w:rtl w:val="0"/>
        </w:rPr>
        <w:t>dami skarbowymi a przedsi</w:t>
      </w:r>
      <w:r>
        <w:rPr>
          <w:rStyle w:val="Brak"/>
          <w:rFonts w:ascii="Arial" w:hAnsi="Arial" w:hint="default"/>
          <w:sz w:val="20"/>
          <w:szCs w:val="20"/>
          <w:rtl w:val="0"/>
        </w:rPr>
        <w:t>ę</w:t>
      </w:r>
      <w:r>
        <w:rPr>
          <w:rStyle w:val="Brak"/>
          <w:rFonts w:ascii="Arial" w:hAnsi="Arial"/>
          <w:sz w:val="20"/>
          <w:szCs w:val="20"/>
          <w:rtl w:val="0"/>
        </w:rPr>
        <w:t>biorcami, zach</w:t>
      </w:r>
      <w:r>
        <w:rPr>
          <w:rStyle w:val="Brak"/>
          <w:rFonts w:ascii="Arial" w:hAnsi="Arial" w:hint="default"/>
          <w:sz w:val="20"/>
          <w:szCs w:val="20"/>
          <w:rtl w:val="0"/>
        </w:rPr>
        <w:t>ę</w:t>
      </w:r>
      <w:r>
        <w:rPr>
          <w:rStyle w:val="Brak"/>
          <w:rFonts w:ascii="Arial" w:hAnsi="Arial"/>
          <w:sz w:val="20"/>
          <w:szCs w:val="20"/>
          <w:rtl w:val="0"/>
        </w:rPr>
        <w:t>cenie przedsi</w:t>
      </w:r>
      <w:r>
        <w:rPr>
          <w:rStyle w:val="Brak"/>
          <w:rFonts w:ascii="Arial" w:hAnsi="Arial" w:hint="default"/>
          <w:sz w:val="20"/>
          <w:szCs w:val="20"/>
          <w:rtl w:val="0"/>
        </w:rPr>
        <w:t>ę</w:t>
      </w:r>
      <w:r>
        <w:rPr>
          <w:rStyle w:val="Brak"/>
          <w:rFonts w:ascii="Arial" w:hAnsi="Arial"/>
          <w:sz w:val="20"/>
          <w:szCs w:val="20"/>
          <w:rtl w:val="0"/>
        </w:rPr>
        <w:t>biorc</w:t>
      </w:r>
      <w:r>
        <w:rPr>
          <w:rStyle w:val="Brak"/>
          <w:rFonts w:ascii="Arial" w:hAnsi="Arial" w:hint="default"/>
          <w:sz w:val="20"/>
          <w:szCs w:val="20"/>
          <w:rtl w:val="0"/>
          <w:lang w:val="es-ES_tradnl"/>
        </w:rPr>
        <w:t>ó</w:t>
      </w:r>
      <w:r>
        <w:rPr>
          <w:rStyle w:val="Brak"/>
          <w:rFonts w:ascii="Arial" w:hAnsi="Arial"/>
          <w:sz w:val="20"/>
          <w:szCs w:val="20"/>
          <w:rtl w:val="0"/>
        </w:rPr>
        <w:t>w do rzetelnego i terminowego rozliczania si</w:t>
      </w:r>
      <w:r>
        <w:rPr>
          <w:rStyle w:val="Brak"/>
          <w:rFonts w:ascii="Arial" w:hAnsi="Arial" w:hint="default"/>
          <w:sz w:val="20"/>
          <w:szCs w:val="20"/>
          <w:rtl w:val="0"/>
        </w:rPr>
        <w:t xml:space="preserve">ę </w:t>
      </w:r>
      <w:r>
        <w:rPr>
          <w:rStyle w:val="Brak"/>
          <w:rFonts w:ascii="Arial" w:hAnsi="Arial"/>
          <w:sz w:val="20"/>
          <w:szCs w:val="20"/>
          <w:rtl w:val="0"/>
        </w:rPr>
        <w:t>z podatk</w:t>
      </w:r>
      <w:r>
        <w:rPr>
          <w:rStyle w:val="Brak"/>
          <w:rFonts w:ascii="Arial" w:hAnsi="Arial" w:hint="default"/>
          <w:sz w:val="20"/>
          <w:szCs w:val="20"/>
          <w:rtl w:val="0"/>
          <w:lang w:val="es-ES_tradnl"/>
        </w:rPr>
        <w:t>ó</w:t>
      </w:r>
      <w:r>
        <w:rPr>
          <w:rStyle w:val="Brak"/>
          <w:rFonts w:ascii="Arial" w:hAnsi="Arial"/>
          <w:sz w:val="20"/>
          <w:szCs w:val="20"/>
          <w:rtl w:val="0"/>
        </w:rPr>
        <w:t>w, a tak</w:t>
      </w:r>
      <w:r>
        <w:rPr>
          <w:rStyle w:val="Brak"/>
          <w:rFonts w:ascii="Arial" w:hAnsi="Arial" w:hint="default"/>
          <w:sz w:val="20"/>
          <w:szCs w:val="20"/>
          <w:rtl w:val="0"/>
        </w:rPr>
        <w:t>ż</w:t>
      </w:r>
      <w:r>
        <w:rPr>
          <w:rStyle w:val="Brak"/>
          <w:rFonts w:ascii="Arial" w:hAnsi="Arial"/>
          <w:sz w:val="20"/>
          <w:szCs w:val="20"/>
          <w:rtl w:val="0"/>
        </w:rPr>
        <w:t>e wzmacnianie pozytywnego wizerunku urz</w:t>
      </w:r>
      <w:r>
        <w:rPr>
          <w:rStyle w:val="Brak"/>
          <w:rFonts w:ascii="Arial" w:hAnsi="Arial" w:hint="default"/>
          <w:sz w:val="20"/>
          <w:szCs w:val="20"/>
          <w:rtl w:val="0"/>
        </w:rPr>
        <w:t>ę</w:t>
      </w:r>
      <w:r>
        <w:rPr>
          <w:rStyle w:val="Brak"/>
          <w:rFonts w:ascii="Arial" w:hAnsi="Arial"/>
          <w:sz w:val="20"/>
          <w:szCs w:val="20"/>
          <w:rtl w:val="0"/>
        </w:rPr>
        <w:t>du skarbowego i jego pracownik</w:t>
      </w:r>
      <w:r>
        <w:rPr>
          <w:rStyle w:val="Brak"/>
          <w:rFonts w:ascii="Arial" w:hAnsi="Arial" w:hint="default"/>
          <w:sz w:val="20"/>
          <w:szCs w:val="20"/>
          <w:rtl w:val="0"/>
          <w:lang w:val="es-ES_tradnl"/>
        </w:rPr>
        <w:t>ó</w:t>
      </w:r>
      <w:r>
        <w:rPr>
          <w:rStyle w:val="Brak"/>
          <w:rFonts w:ascii="Arial" w:hAnsi="Arial"/>
          <w:sz w:val="20"/>
          <w:szCs w:val="20"/>
          <w:rtl w:val="0"/>
        </w:rPr>
        <w:t>w. Wa</w:t>
      </w:r>
      <w:r>
        <w:rPr>
          <w:rStyle w:val="Brak"/>
          <w:rFonts w:ascii="Arial" w:hAnsi="Arial" w:hint="default"/>
          <w:sz w:val="20"/>
          <w:szCs w:val="20"/>
          <w:rtl w:val="0"/>
        </w:rPr>
        <w:t>ż</w:t>
      </w:r>
      <w:r>
        <w:rPr>
          <w:rStyle w:val="Brak"/>
          <w:rFonts w:ascii="Arial" w:hAnsi="Arial"/>
          <w:sz w:val="20"/>
          <w:szCs w:val="20"/>
          <w:rtl w:val="0"/>
        </w:rPr>
        <w:t>nym elementem Konkursu jest tak</w:t>
      </w:r>
      <w:r>
        <w:rPr>
          <w:rStyle w:val="Brak"/>
          <w:rFonts w:ascii="Arial" w:hAnsi="Arial" w:hint="default"/>
          <w:sz w:val="20"/>
          <w:szCs w:val="20"/>
          <w:rtl w:val="0"/>
        </w:rPr>
        <w:t>ż</w:t>
      </w:r>
      <w:r>
        <w:rPr>
          <w:rStyle w:val="Brak"/>
          <w:rFonts w:ascii="Arial" w:hAnsi="Arial"/>
          <w:sz w:val="20"/>
          <w:szCs w:val="20"/>
          <w:rtl w:val="0"/>
        </w:rPr>
        <w:t>e mo</w:t>
      </w:r>
      <w:r>
        <w:rPr>
          <w:rStyle w:val="Brak"/>
          <w:rFonts w:ascii="Arial" w:hAnsi="Arial" w:hint="default"/>
          <w:sz w:val="20"/>
          <w:szCs w:val="20"/>
          <w:rtl w:val="0"/>
        </w:rPr>
        <w:t>ż</w:t>
      </w:r>
      <w:r>
        <w:rPr>
          <w:rStyle w:val="Brak"/>
          <w:rFonts w:ascii="Arial" w:hAnsi="Arial"/>
          <w:sz w:val="20"/>
          <w:szCs w:val="20"/>
          <w:rtl w:val="0"/>
        </w:rPr>
        <w:t>liwo</w:t>
      </w:r>
      <w:r>
        <w:rPr>
          <w:rStyle w:val="Brak"/>
          <w:rFonts w:ascii="Arial" w:hAnsi="Arial" w:hint="default"/>
          <w:sz w:val="20"/>
          <w:szCs w:val="20"/>
          <w:rtl w:val="0"/>
        </w:rPr>
        <w:t xml:space="preserve">ść </w:t>
      </w:r>
      <w:r>
        <w:rPr>
          <w:rStyle w:val="Brak"/>
          <w:rFonts w:ascii="Arial" w:hAnsi="Arial"/>
          <w:sz w:val="20"/>
          <w:szCs w:val="20"/>
          <w:rtl w:val="0"/>
        </w:rPr>
        <w:t>poznania i zrozumienia praw, obowi</w:t>
      </w:r>
      <w:r>
        <w:rPr>
          <w:rStyle w:val="Brak"/>
          <w:rFonts w:ascii="Arial" w:hAnsi="Arial" w:hint="default"/>
          <w:sz w:val="20"/>
          <w:szCs w:val="20"/>
          <w:rtl w:val="0"/>
        </w:rPr>
        <w:t>ą</w:t>
      </w:r>
      <w:r>
        <w:rPr>
          <w:rStyle w:val="Brak"/>
          <w:rFonts w:ascii="Arial" w:hAnsi="Arial"/>
          <w:sz w:val="20"/>
          <w:szCs w:val="20"/>
          <w:rtl w:val="0"/>
        </w:rPr>
        <w:t>zk</w:t>
      </w:r>
      <w:r>
        <w:rPr>
          <w:rStyle w:val="Brak"/>
          <w:rFonts w:ascii="Arial" w:hAnsi="Arial" w:hint="default"/>
          <w:sz w:val="20"/>
          <w:szCs w:val="20"/>
          <w:rtl w:val="0"/>
          <w:lang w:val="es-ES_tradnl"/>
        </w:rPr>
        <w:t>ó</w:t>
      </w:r>
      <w:r>
        <w:rPr>
          <w:rStyle w:val="Brak"/>
          <w:rFonts w:ascii="Arial" w:hAnsi="Arial"/>
          <w:sz w:val="20"/>
          <w:szCs w:val="20"/>
          <w:rtl w:val="0"/>
        </w:rPr>
        <w:t>w oraz uwarunkowa</w:t>
      </w:r>
      <w:r>
        <w:rPr>
          <w:rStyle w:val="Brak"/>
          <w:rFonts w:ascii="Arial" w:hAnsi="Arial" w:hint="default"/>
          <w:sz w:val="20"/>
          <w:szCs w:val="20"/>
          <w:rtl w:val="0"/>
        </w:rPr>
        <w:t>ń</w:t>
      </w:r>
      <w:r>
        <w:rPr>
          <w:rStyle w:val="Brak"/>
          <w:rFonts w:ascii="Arial" w:hAnsi="Arial"/>
          <w:sz w:val="20"/>
          <w:szCs w:val="20"/>
          <w:rtl w:val="0"/>
        </w:rPr>
        <w:t>, kt</w:t>
      </w:r>
      <w:r>
        <w:rPr>
          <w:rStyle w:val="Brak"/>
          <w:rFonts w:ascii="Arial" w:hAnsi="Arial" w:hint="default"/>
          <w:sz w:val="20"/>
          <w:szCs w:val="20"/>
          <w:rtl w:val="0"/>
          <w:lang w:val="es-ES_tradnl"/>
        </w:rPr>
        <w:t>ó</w:t>
      </w:r>
      <w:r>
        <w:rPr>
          <w:rStyle w:val="Brak"/>
          <w:rFonts w:ascii="Arial" w:hAnsi="Arial"/>
          <w:sz w:val="20"/>
          <w:szCs w:val="20"/>
          <w:rtl w:val="0"/>
        </w:rPr>
        <w:t>re towarzysz</w:t>
      </w:r>
      <w:r>
        <w:rPr>
          <w:rStyle w:val="Brak"/>
          <w:rFonts w:ascii="Arial" w:hAnsi="Arial" w:hint="default"/>
          <w:sz w:val="20"/>
          <w:szCs w:val="20"/>
          <w:rtl w:val="0"/>
        </w:rPr>
        <w:t xml:space="preserve">ą </w:t>
      </w:r>
      <w:r>
        <w:rPr>
          <w:rStyle w:val="Brak"/>
          <w:rFonts w:ascii="Arial" w:hAnsi="Arial"/>
          <w:sz w:val="20"/>
          <w:szCs w:val="20"/>
          <w:rtl w:val="0"/>
        </w:rPr>
        <w:t>dzia</w:t>
      </w:r>
      <w:r>
        <w:rPr>
          <w:rStyle w:val="Brak"/>
          <w:rFonts w:ascii="Arial" w:hAnsi="Arial" w:hint="default"/>
          <w:sz w:val="20"/>
          <w:szCs w:val="20"/>
          <w:rtl w:val="0"/>
        </w:rPr>
        <w:t>ł</w:t>
      </w:r>
      <w:r>
        <w:rPr>
          <w:rStyle w:val="Brak"/>
          <w:rFonts w:ascii="Arial" w:hAnsi="Arial"/>
          <w:sz w:val="20"/>
          <w:szCs w:val="20"/>
          <w:rtl w:val="0"/>
        </w:rPr>
        <w:t>alno</w:t>
      </w:r>
      <w:r>
        <w:rPr>
          <w:rStyle w:val="Brak"/>
          <w:rFonts w:ascii="Arial" w:hAnsi="Arial" w:hint="default"/>
          <w:sz w:val="20"/>
          <w:szCs w:val="20"/>
          <w:rtl w:val="0"/>
        </w:rPr>
        <w:t>ś</w:t>
      </w:r>
      <w:r>
        <w:rPr>
          <w:rStyle w:val="Brak"/>
          <w:rFonts w:ascii="Arial" w:hAnsi="Arial"/>
          <w:sz w:val="20"/>
          <w:szCs w:val="20"/>
          <w:rtl w:val="0"/>
        </w:rPr>
        <w:t>ci urz</w:t>
      </w:r>
      <w:r>
        <w:rPr>
          <w:rStyle w:val="Brak"/>
          <w:rFonts w:ascii="Arial" w:hAnsi="Arial" w:hint="default"/>
          <w:sz w:val="20"/>
          <w:szCs w:val="20"/>
          <w:rtl w:val="0"/>
        </w:rPr>
        <w:t>ę</w:t>
      </w:r>
      <w:r>
        <w:rPr>
          <w:rStyle w:val="Brak"/>
          <w:rFonts w:ascii="Arial" w:hAnsi="Arial"/>
          <w:sz w:val="20"/>
          <w:szCs w:val="20"/>
          <w:rtl w:val="0"/>
        </w:rPr>
        <w:t>d</w:t>
      </w:r>
      <w:r>
        <w:rPr>
          <w:rStyle w:val="Brak"/>
          <w:rFonts w:ascii="Arial" w:hAnsi="Arial" w:hint="default"/>
          <w:sz w:val="20"/>
          <w:szCs w:val="20"/>
          <w:rtl w:val="0"/>
          <w:lang w:val="es-ES_tradnl"/>
        </w:rPr>
        <w:t>ó</w:t>
      </w:r>
      <w:r>
        <w:rPr>
          <w:rStyle w:val="Brak"/>
          <w:rFonts w:ascii="Arial" w:hAnsi="Arial"/>
          <w:sz w:val="20"/>
          <w:szCs w:val="20"/>
          <w:rtl w:val="0"/>
        </w:rPr>
        <w:t>w i przedsi</w:t>
      </w:r>
      <w:r>
        <w:rPr>
          <w:rStyle w:val="Brak"/>
          <w:rFonts w:ascii="Arial" w:hAnsi="Arial" w:hint="default"/>
          <w:sz w:val="20"/>
          <w:szCs w:val="20"/>
          <w:rtl w:val="0"/>
        </w:rPr>
        <w:t>ę</w:t>
      </w:r>
      <w:r>
        <w:rPr>
          <w:rStyle w:val="Brak"/>
          <w:rFonts w:ascii="Arial" w:hAnsi="Arial"/>
          <w:sz w:val="20"/>
          <w:szCs w:val="20"/>
          <w:rtl w:val="0"/>
        </w:rPr>
        <w:t>biorstw.</w:t>
      </w:r>
    </w:p>
    <w:p>
      <w:pPr>
        <w:pStyle w:val="Treść A"/>
        <w:spacing w:after="160" w:line="264" w:lineRule="auto"/>
        <w:jc w:val="both"/>
        <w:rPr>
          <w:rStyle w:val="Brak"/>
          <w:sz w:val="20"/>
          <w:szCs w:val="20"/>
        </w:rPr>
      </w:pPr>
      <w:r>
        <w:rPr>
          <w:rStyle w:val="Brak"/>
          <w:rFonts w:ascii="Arial" w:hAnsi="Arial"/>
          <w:sz w:val="20"/>
          <w:szCs w:val="20"/>
          <w:rtl w:val="0"/>
        </w:rPr>
        <w:t>Szczeg</w:t>
      </w:r>
      <w:r>
        <w:rPr>
          <w:rStyle w:val="Brak"/>
          <w:rFonts w:ascii="Arial" w:hAnsi="Arial" w:hint="default"/>
          <w:sz w:val="20"/>
          <w:szCs w:val="20"/>
          <w:rtl w:val="0"/>
        </w:rPr>
        <w:t>ół</w:t>
      </w:r>
      <w:r>
        <w:rPr>
          <w:rStyle w:val="Brak"/>
          <w:rFonts w:ascii="Arial" w:hAnsi="Arial"/>
          <w:sz w:val="20"/>
          <w:szCs w:val="20"/>
          <w:rtl w:val="0"/>
        </w:rPr>
        <w:t>owe informacje dotycz</w:t>
      </w:r>
      <w:r>
        <w:rPr>
          <w:rStyle w:val="Brak"/>
          <w:rFonts w:ascii="Arial" w:hAnsi="Arial" w:hint="default"/>
          <w:sz w:val="20"/>
          <w:szCs w:val="20"/>
          <w:rtl w:val="0"/>
        </w:rPr>
        <w:t>ą</w:t>
      </w:r>
      <w:r>
        <w:rPr>
          <w:rStyle w:val="Brak"/>
          <w:rFonts w:ascii="Arial" w:hAnsi="Arial"/>
          <w:sz w:val="20"/>
          <w:szCs w:val="20"/>
          <w:rtl w:val="0"/>
        </w:rPr>
        <w:t>ce Konkursu dost</w:t>
      </w:r>
      <w:r>
        <w:rPr>
          <w:rStyle w:val="Brak"/>
          <w:rFonts w:ascii="Arial" w:hAnsi="Arial" w:hint="default"/>
          <w:sz w:val="20"/>
          <w:szCs w:val="20"/>
          <w:rtl w:val="0"/>
        </w:rPr>
        <w:t>ę</w:t>
      </w:r>
      <w:r>
        <w:rPr>
          <w:rStyle w:val="Brak"/>
          <w:rFonts w:ascii="Arial" w:hAnsi="Arial"/>
          <w:sz w:val="20"/>
          <w:szCs w:val="20"/>
          <w:rtl w:val="0"/>
        </w:rPr>
        <w:t>pne s</w:t>
      </w:r>
      <w:r>
        <w:rPr>
          <w:rStyle w:val="Brak"/>
          <w:rFonts w:ascii="Arial" w:hAnsi="Arial" w:hint="default"/>
          <w:sz w:val="20"/>
          <w:szCs w:val="20"/>
          <w:rtl w:val="0"/>
        </w:rPr>
        <w:t xml:space="preserve">ą </w:t>
      </w:r>
      <w:r>
        <w:rPr>
          <w:rStyle w:val="Brak"/>
          <w:rFonts w:ascii="Arial" w:hAnsi="Arial"/>
          <w:sz w:val="20"/>
          <w:szCs w:val="20"/>
          <w:rtl w:val="0"/>
        </w:rPr>
        <w:t>na stronie internetowej Business Centre Club.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64" w:lineRule="auto"/>
        <w:jc w:val="both"/>
        <w:rPr>
          <w:rStyle w:val="Brak"/>
          <w:rFonts w:ascii="Arial" w:cs="Arial" w:hAnsi="Arial" w:eastAsia="Arial"/>
          <w:sz w:val="20"/>
          <w:szCs w:val="20"/>
        </w:rPr>
      </w:pP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64" w:lineRule="auto"/>
        <w:rPr>
          <w:rStyle w:val="Brak"/>
          <w:rFonts w:ascii="Arial" w:cs="Arial" w:hAnsi="Arial" w:eastAsia="Arial"/>
          <w:b w:val="1"/>
          <w:bCs w:val="1"/>
          <w:sz w:val="20"/>
          <w:szCs w:val="20"/>
        </w:rPr>
      </w:pPr>
    </w:p>
    <w:p>
      <w:pPr>
        <w:pStyle w:val="Treść A"/>
        <w:spacing w:after="160" w:line="264" w:lineRule="auto"/>
        <w:jc w:val="both"/>
        <w:rPr>
          <w:rStyle w:val="Brak"/>
          <w:rFonts w:ascii="Arial" w:cs="Arial" w:hAnsi="Arial" w:eastAsia="Arial"/>
          <w:b w:val="1"/>
          <w:bCs w:val="1"/>
          <w:sz w:val="20"/>
          <w:szCs w:val="20"/>
        </w:rPr>
      </w:pPr>
    </w:p>
    <w:p>
      <w:pPr>
        <w:pStyle w:val="Treść A"/>
        <w:spacing w:after="160" w:line="288" w:lineRule="auto"/>
        <w:jc w:val="both"/>
        <w:rPr>
          <w:rStyle w:val="Brak"/>
          <w:rFonts w:ascii="Arial" w:cs="Arial" w:hAnsi="Arial" w:eastAsia="Arial"/>
          <w:b w:val="1"/>
          <w:bCs w:val="1"/>
          <w:sz w:val="20"/>
          <w:szCs w:val="20"/>
        </w:rPr>
      </w:pPr>
    </w:p>
    <w:p>
      <w:pPr>
        <w:pStyle w:val="Treść A"/>
        <w:spacing w:after="160" w:line="288" w:lineRule="auto"/>
        <w:jc w:val="both"/>
        <w:rPr>
          <w:rStyle w:val="Brak"/>
          <w:rFonts w:ascii="Arial" w:cs="Arial" w:hAnsi="Arial" w:eastAsia="Arial"/>
          <w:b w:val="1"/>
          <w:bCs w:val="1"/>
          <w:sz w:val="20"/>
          <w:szCs w:val="20"/>
          <w:u w:val="single"/>
        </w:rPr>
      </w:pPr>
      <w:r>
        <w:rPr>
          <w:rStyle w:val="Brak"/>
          <w:rFonts w:ascii="Arial" w:hAnsi="Arial"/>
          <w:b w:val="1"/>
          <w:bCs w:val="1"/>
          <w:sz w:val="20"/>
          <w:szCs w:val="20"/>
          <w:u w:val="single"/>
          <w:rtl w:val="0"/>
        </w:rPr>
        <w:t>Kontakt dla medi</w:t>
      </w:r>
      <w:r>
        <w:rPr>
          <w:rStyle w:val="Brak"/>
          <w:rFonts w:ascii="Arial" w:hAnsi="Arial" w:hint="default"/>
          <w:b w:val="1"/>
          <w:bCs w:val="1"/>
          <w:sz w:val="20"/>
          <w:szCs w:val="20"/>
          <w:u w:val="single"/>
          <w:rtl w:val="0"/>
          <w:lang w:val="es-ES_tradnl"/>
        </w:rPr>
        <w:t>ó</w:t>
      </w:r>
      <w:r>
        <w:rPr>
          <w:rStyle w:val="Brak"/>
          <w:rFonts w:ascii="Arial" w:hAnsi="Arial"/>
          <w:b w:val="1"/>
          <w:bCs w:val="1"/>
          <w:sz w:val="20"/>
          <w:szCs w:val="20"/>
          <w:u w:val="single"/>
          <w:rtl w:val="0"/>
        </w:rPr>
        <w:t>w:</w:t>
      </w:r>
    </w:p>
    <w:p>
      <w:pPr>
        <w:pStyle w:val="Treść A"/>
        <w:spacing w:after="160" w:line="288" w:lineRule="auto"/>
        <w:jc w:val="both"/>
        <w:rPr>
          <w:rStyle w:val="Brak"/>
          <w:rFonts w:ascii="Arial" w:cs="Arial" w:hAnsi="Arial" w:eastAsia="Arial"/>
          <w:sz w:val="18"/>
          <w:szCs w:val="18"/>
        </w:rPr>
      </w:pPr>
      <w:r>
        <w:rPr>
          <w:rStyle w:val="Brak"/>
          <w:rFonts w:ascii="Arial" w:hAnsi="Arial"/>
          <w:sz w:val="18"/>
          <w:szCs w:val="18"/>
          <w:rtl w:val="0"/>
        </w:rPr>
        <w:t>Agencja Open Minded Group: pr@openmindedgroup.pl</w:t>
      </w:r>
    </w:p>
    <w:p>
      <w:pPr>
        <w:pStyle w:val="Treść A"/>
        <w:spacing w:after="160" w:line="288" w:lineRule="auto"/>
        <w:jc w:val="both"/>
        <w:rPr>
          <w:rStyle w:val="Brak"/>
          <w:rFonts w:ascii="Arial" w:cs="Arial" w:hAnsi="Arial" w:eastAsia="Arial"/>
          <w:sz w:val="18"/>
          <w:szCs w:val="18"/>
        </w:rPr>
      </w:pPr>
      <w:r>
        <w:rPr>
          <w:rStyle w:val="Brak"/>
          <w:rFonts w:ascii="Arial" w:hAnsi="Arial"/>
          <w:sz w:val="18"/>
          <w:szCs w:val="18"/>
          <w:rtl w:val="0"/>
        </w:rPr>
        <w:t xml:space="preserve">Renata Stefanowska (BCC): renata.stefanowska@bcc.pl  </w:t>
      </w:r>
    </w:p>
    <w:p>
      <w:pPr>
        <w:pStyle w:val="Treść A"/>
        <w:spacing w:after="160" w:line="288" w:lineRule="auto"/>
        <w:jc w:val="both"/>
        <w:rPr>
          <w:rStyle w:val="Brak"/>
          <w:rFonts w:ascii="Arial" w:cs="Arial" w:hAnsi="Arial" w:eastAsia="Arial"/>
          <w:sz w:val="20"/>
          <w:szCs w:val="20"/>
        </w:rPr>
      </w:pPr>
    </w:p>
    <w:p>
      <w:pPr>
        <w:pStyle w:val="Treść A"/>
        <w:spacing w:after="160" w:line="288" w:lineRule="auto"/>
        <w:jc w:val="both"/>
        <w:rPr>
          <w:rStyle w:val="Brak"/>
          <w:rFonts w:ascii="Arial" w:cs="Arial" w:hAnsi="Arial" w:eastAsia="Arial"/>
          <w:sz w:val="20"/>
          <w:szCs w:val="20"/>
        </w:rPr>
      </w:pPr>
      <w:r>
        <w:rPr>
          <w:rStyle w:val="Brak"/>
          <w:rFonts w:ascii="Arial" w:cs="Arial" w:hAnsi="Arial" w:eastAsia="Arial"/>
          <w:sz w:val="20"/>
          <w:szCs w:val="20"/>
        </w:rPr>
        <w:drawing>
          <wp:anchor distT="57150" distB="57150" distL="57150" distR="57150" simplePos="0" relativeHeight="251660288" behindDoc="0" locked="0" layoutInCell="1" allowOverlap="1">
            <wp:simplePos x="0" y="0"/>
            <wp:positionH relativeFrom="page">
              <wp:posOffset>581501</wp:posOffset>
            </wp:positionH>
            <wp:positionV relativeFrom="line">
              <wp:posOffset>173052</wp:posOffset>
            </wp:positionV>
            <wp:extent cx="856299" cy="856299"/>
            <wp:effectExtent l="0" t="0" r="0" b="0"/>
            <wp:wrapSquare wrapText="bothSides" distL="57150" distR="57150" distT="57150" distB="57150"/>
            <wp:docPr id="1073741827" name="officeArt object" descr="Obraz zawierający wzór, kwadrat, Symetria, Prostokąt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Obraz zawierający wzór, kwadrat, Symetria, Prostokąt&#10;&#10;Opis wygenerowany automatycznie" descr="Obraz zawierający wzór, kwadrat, Symetria, ProstokątOpis wygenerowany automatycznie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6299" cy="85629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Treść A"/>
        <w:spacing w:after="160" w:line="288" w:lineRule="auto"/>
        <w:jc w:val="both"/>
        <w:rPr>
          <w:rStyle w:val="Brak"/>
          <w:rFonts w:ascii="Arial" w:cs="Arial" w:hAnsi="Arial" w:eastAsia="Arial"/>
          <w:sz w:val="16"/>
          <w:szCs w:val="16"/>
        </w:rPr>
      </w:pPr>
      <w:r>
        <w:rPr>
          <w:rStyle w:val="Brak"/>
          <w:rFonts w:ascii="Arial" w:hAnsi="Arial"/>
          <w:sz w:val="16"/>
          <w:szCs w:val="16"/>
          <w:rtl w:val="0"/>
        </w:rPr>
        <w:t>Business Centre Club to najwi</w:t>
      </w:r>
      <w:r>
        <w:rPr>
          <w:rStyle w:val="Brak"/>
          <w:rFonts w:ascii="Arial" w:hAnsi="Arial" w:hint="default"/>
          <w:sz w:val="16"/>
          <w:szCs w:val="16"/>
          <w:rtl w:val="0"/>
        </w:rPr>
        <w:t>ę</w:t>
      </w:r>
      <w:r>
        <w:rPr>
          <w:rStyle w:val="Brak"/>
          <w:rFonts w:ascii="Arial" w:hAnsi="Arial"/>
          <w:sz w:val="16"/>
          <w:szCs w:val="16"/>
          <w:rtl w:val="0"/>
        </w:rPr>
        <w:t>ksza w kraju ustawowa organizacja indywidualnych pracodawc</w:t>
      </w:r>
      <w:r>
        <w:rPr>
          <w:rStyle w:val="Brak"/>
          <w:rFonts w:ascii="Arial" w:hAnsi="Arial" w:hint="default"/>
          <w:sz w:val="16"/>
          <w:szCs w:val="16"/>
          <w:rtl w:val="0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  <w:rtl w:val="0"/>
        </w:rPr>
        <w:t>w. Cz</w:t>
      </w:r>
      <w:r>
        <w:rPr>
          <w:rStyle w:val="Brak"/>
          <w:rFonts w:ascii="Arial" w:hAnsi="Arial" w:hint="default"/>
          <w:sz w:val="16"/>
          <w:szCs w:val="16"/>
          <w:rtl w:val="0"/>
        </w:rPr>
        <w:t>ł</w:t>
      </w:r>
      <w:r>
        <w:rPr>
          <w:rStyle w:val="Brak"/>
          <w:rFonts w:ascii="Arial" w:hAnsi="Arial"/>
          <w:sz w:val="16"/>
          <w:szCs w:val="16"/>
          <w:rtl w:val="0"/>
        </w:rPr>
        <w:t>onkowie Klubu zatrudniaj</w:t>
      </w:r>
      <w:r>
        <w:rPr>
          <w:rStyle w:val="Brak"/>
          <w:rFonts w:ascii="Arial" w:hAnsi="Arial" w:hint="default"/>
          <w:sz w:val="16"/>
          <w:szCs w:val="16"/>
          <w:rtl w:val="0"/>
        </w:rPr>
        <w:t xml:space="preserve">ą </w:t>
      </w:r>
      <w:r>
        <w:rPr>
          <w:rStyle w:val="Brak"/>
          <w:rFonts w:ascii="Arial" w:hAnsi="Arial"/>
          <w:sz w:val="16"/>
          <w:szCs w:val="16"/>
          <w:rtl w:val="0"/>
        </w:rPr>
        <w:t>ponad 400 tys. pracownik</w:t>
      </w:r>
      <w:r>
        <w:rPr>
          <w:rStyle w:val="Brak"/>
          <w:rFonts w:ascii="Arial" w:hAnsi="Arial" w:hint="default"/>
          <w:sz w:val="16"/>
          <w:szCs w:val="16"/>
          <w:rtl w:val="0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  <w:rtl w:val="0"/>
        </w:rPr>
        <w:t>w, przychody firm to ponad 200 miliard</w:t>
      </w:r>
      <w:r>
        <w:rPr>
          <w:rStyle w:val="Brak"/>
          <w:rFonts w:ascii="Arial" w:hAnsi="Arial" w:hint="default"/>
          <w:sz w:val="16"/>
          <w:szCs w:val="16"/>
          <w:rtl w:val="0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  <w:rtl w:val="0"/>
        </w:rPr>
        <w:t>w z</w:t>
      </w:r>
      <w:r>
        <w:rPr>
          <w:rStyle w:val="Brak"/>
          <w:rFonts w:ascii="Arial" w:hAnsi="Arial" w:hint="default"/>
          <w:sz w:val="16"/>
          <w:szCs w:val="16"/>
          <w:rtl w:val="0"/>
        </w:rPr>
        <w:t>ł</w:t>
      </w:r>
      <w:r>
        <w:rPr>
          <w:rStyle w:val="Brak"/>
          <w:rFonts w:ascii="Arial" w:hAnsi="Arial"/>
          <w:sz w:val="16"/>
          <w:szCs w:val="16"/>
          <w:rtl w:val="0"/>
        </w:rPr>
        <w:t>otych, a siedziby rozlokowane s</w:t>
      </w:r>
      <w:r>
        <w:rPr>
          <w:rStyle w:val="Brak"/>
          <w:rFonts w:ascii="Arial" w:hAnsi="Arial" w:hint="default"/>
          <w:sz w:val="16"/>
          <w:szCs w:val="16"/>
          <w:rtl w:val="0"/>
        </w:rPr>
        <w:t xml:space="preserve">ą </w:t>
      </w:r>
      <w:r>
        <w:rPr>
          <w:rStyle w:val="Brak"/>
          <w:rFonts w:ascii="Arial" w:hAnsi="Arial"/>
          <w:sz w:val="16"/>
          <w:szCs w:val="16"/>
          <w:rtl w:val="0"/>
        </w:rPr>
        <w:t>w 250 miastach. Na terenie Polski dzia</w:t>
      </w:r>
      <w:r>
        <w:rPr>
          <w:rStyle w:val="Brak"/>
          <w:rFonts w:ascii="Arial" w:hAnsi="Arial" w:hint="default"/>
          <w:sz w:val="16"/>
          <w:szCs w:val="16"/>
          <w:rtl w:val="0"/>
        </w:rPr>
        <w:t>ł</w:t>
      </w:r>
      <w:r>
        <w:rPr>
          <w:rStyle w:val="Brak"/>
          <w:rFonts w:ascii="Arial" w:hAnsi="Arial"/>
          <w:sz w:val="16"/>
          <w:szCs w:val="16"/>
          <w:rtl w:val="0"/>
        </w:rPr>
        <w:t>aj</w:t>
      </w:r>
      <w:r>
        <w:rPr>
          <w:rStyle w:val="Brak"/>
          <w:rFonts w:ascii="Arial" w:hAnsi="Arial" w:hint="default"/>
          <w:sz w:val="16"/>
          <w:szCs w:val="16"/>
          <w:rtl w:val="0"/>
        </w:rPr>
        <w:t xml:space="preserve">ą </w:t>
      </w:r>
      <w:r>
        <w:rPr>
          <w:rStyle w:val="Brak"/>
          <w:rFonts w:ascii="Arial" w:hAnsi="Arial"/>
          <w:sz w:val="16"/>
          <w:szCs w:val="16"/>
          <w:rtl w:val="0"/>
        </w:rPr>
        <w:t>22 lo</w:t>
      </w:r>
      <w:r>
        <w:rPr>
          <w:rStyle w:val="Brak"/>
          <w:rFonts w:ascii="Arial" w:hAnsi="Arial" w:hint="default"/>
          <w:sz w:val="16"/>
          <w:szCs w:val="16"/>
          <w:rtl w:val="0"/>
        </w:rPr>
        <w:t>ż</w:t>
      </w:r>
      <w:r>
        <w:rPr>
          <w:rStyle w:val="Brak"/>
          <w:rFonts w:ascii="Arial" w:hAnsi="Arial"/>
          <w:sz w:val="16"/>
          <w:szCs w:val="16"/>
          <w:rtl w:val="0"/>
        </w:rPr>
        <w:t>e regionalne. Do BCC nale</w:t>
      </w:r>
      <w:r>
        <w:rPr>
          <w:rStyle w:val="Brak"/>
          <w:rFonts w:ascii="Arial" w:hAnsi="Arial" w:hint="default"/>
          <w:sz w:val="16"/>
          <w:szCs w:val="16"/>
          <w:rtl w:val="0"/>
        </w:rPr>
        <w:t xml:space="preserve">żą </w:t>
      </w:r>
      <w:r>
        <w:rPr>
          <w:rStyle w:val="Brak"/>
          <w:rFonts w:ascii="Arial" w:hAnsi="Arial"/>
          <w:sz w:val="16"/>
          <w:szCs w:val="16"/>
          <w:rtl w:val="0"/>
        </w:rPr>
        <w:t>przedstawiciele wszystkich bran</w:t>
      </w:r>
      <w:r>
        <w:rPr>
          <w:rStyle w:val="Brak"/>
          <w:rFonts w:ascii="Arial" w:hAnsi="Arial" w:hint="default"/>
          <w:sz w:val="16"/>
          <w:szCs w:val="16"/>
          <w:rtl w:val="0"/>
        </w:rPr>
        <w:t>ż</w:t>
      </w:r>
      <w:r>
        <w:rPr>
          <w:rStyle w:val="Brak"/>
          <w:rFonts w:ascii="Arial" w:hAnsi="Arial"/>
          <w:sz w:val="16"/>
          <w:szCs w:val="16"/>
          <w:rtl w:val="0"/>
        </w:rPr>
        <w:t>, mi</w:t>
      </w:r>
      <w:r>
        <w:rPr>
          <w:rStyle w:val="Brak"/>
          <w:rFonts w:ascii="Arial" w:hAnsi="Arial" w:hint="default"/>
          <w:sz w:val="16"/>
          <w:szCs w:val="16"/>
          <w:rtl w:val="0"/>
        </w:rPr>
        <w:t>ę</w:t>
      </w:r>
      <w:r>
        <w:rPr>
          <w:rStyle w:val="Brak"/>
          <w:rFonts w:ascii="Arial" w:hAnsi="Arial"/>
          <w:sz w:val="16"/>
          <w:szCs w:val="16"/>
          <w:rtl w:val="0"/>
        </w:rPr>
        <w:t>dzynarodowe korporacje, instytucje finansowe i ubezpieczeniowe, firmy telekomunikacyjne, najwi</w:t>
      </w:r>
      <w:r>
        <w:rPr>
          <w:rStyle w:val="Brak"/>
          <w:rFonts w:ascii="Arial" w:hAnsi="Arial" w:hint="default"/>
          <w:sz w:val="16"/>
          <w:szCs w:val="16"/>
          <w:rtl w:val="0"/>
        </w:rPr>
        <w:t>ę</w:t>
      </w:r>
      <w:r>
        <w:rPr>
          <w:rStyle w:val="Brak"/>
          <w:rFonts w:ascii="Arial" w:hAnsi="Arial"/>
          <w:sz w:val="16"/>
          <w:szCs w:val="16"/>
          <w:rtl w:val="0"/>
        </w:rPr>
        <w:t>ksi polscy producenci, uczelnie wy</w:t>
      </w:r>
      <w:r>
        <w:rPr>
          <w:rStyle w:val="Brak"/>
          <w:rFonts w:ascii="Arial" w:hAnsi="Arial" w:hint="default"/>
          <w:sz w:val="16"/>
          <w:szCs w:val="16"/>
          <w:rtl w:val="0"/>
        </w:rPr>
        <w:t>ż</w:t>
      </w:r>
      <w:r>
        <w:rPr>
          <w:rStyle w:val="Brak"/>
          <w:rFonts w:ascii="Arial" w:hAnsi="Arial"/>
          <w:sz w:val="16"/>
          <w:szCs w:val="16"/>
          <w:rtl w:val="0"/>
        </w:rPr>
        <w:t>sze, koncerny wydawnicze i znane kancelarie prawne. Cz</w:t>
      </w:r>
      <w:r>
        <w:rPr>
          <w:rStyle w:val="Brak"/>
          <w:rFonts w:ascii="Arial" w:hAnsi="Arial" w:hint="default"/>
          <w:sz w:val="16"/>
          <w:szCs w:val="16"/>
          <w:rtl w:val="0"/>
        </w:rPr>
        <w:t>ł</w:t>
      </w:r>
      <w:r>
        <w:rPr>
          <w:rStyle w:val="Brak"/>
          <w:rFonts w:ascii="Arial" w:hAnsi="Arial"/>
          <w:sz w:val="16"/>
          <w:szCs w:val="16"/>
          <w:rtl w:val="0"/>
        </w:rPr>
        <w:t xml:space="preserve">onkami BCC </w:t>
      </w:r>
      <w:r>
        <w:rPr>
          <w:rStyle w:val="Brak"/>
          <w:rFonts w:ascii="Arial" w:hAnsi="Arial" w:hint="default"/>
          <w:sz w:val="16"/>
          <w:szCs w:val="16"/>
          <w:rtl w:val="0"/>
        </w:rPr>
        <w:t xml:space="preserve">– </w:t>
      </w:r>
      <w:r>
        <w:rPr>
          <w:rStyle w:val="Brak"/>
          <w:rFonts w:ascii="Arial" w:hAnsi="Arial"/>
          <w:sz w:val="16"/>
          <w:szCs w:val="16"/>
          <w:rtl w:val="0"/>
        </w:rPr>
        <w:t>klubu przedsi</w:t>
      </w:r>
      <w:r>
        <w:rPr>
          <w:rStyle w:val="Brak"/>
          <w:rFonts w:ascii="Arial" w:hAnsi="Arial" w:hint="default"/>
          <w:sz w:val="16"/>
          <w:szCs w:val="16"/>
          <w:rtl w:val="0"/>
        </w:rPr>
        <w:t>ę</w:t>
      </w:r>
      <w:r>
        <w:rPr>
          <w:rStyle w:val="Brak"/>
          <w:rFonts w:ascii="Arial" w:hAnsi="Arial"/>
          <w:sz w:val="16"/>
          <w:szCs w:val="16"/>
          <w:rtl w:val="0"/>
        </w:rPr>
        <w:t>biorc</w:t>
      </w:r>
      <w:r>
        <w:rPr>
          <w:rStyle w:val="Brak"/>
          <w:rFonts w:ascii="Arial" w:hAnsi="Arial" w:hint="default"/>
          <w:sz w:val="16"/>
          <w:szCs w:val="16"/>
          <w:rtl w:val="0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  <w:rtl w:val="0"/>
        </w:rPr>
        <w:t>w s</w:t>
      </w:r>
      <w:r>
        <w:rPr>
          <w:rStyle w:val="Brak"/>
          <w:rFonts w:ascii="Arial" w:hAnsi="Arial" w:hint="default"/>
          <w:sz w:val="16"/>
          <w:szCs w:val="16"/>
          <w:rtl w:val="0"/>
        </w:rPr>
        <w:t xml:space="preserve">ą </w:t>
      </w:r>
      <w:r>
        <w:rPr>
          <w:rStyle w:val="Brak"/>
          <w:rFonts w:ascii="Arial" w:hAnsi="Arial"/>
          <w:sz w:val="16"/>
          <w:szCs w:val="16"/>
          <w:rtl w:val="0"/>
        </w:rPr>
        <w:t>tak</w:t>
      </w:r>
      <w:r>
        <w:rPr>
          <w:rStyle w:val="Brak"/>
          <w:rFonts w:ascii="Arial" w:hAnsi="Arial" w:hint="default"/>
          <w:sz w:val="16"/>
          <w:szCs w:val="16"/>
          <w:rtl w:val="0"/>
        </w:rPr>
        <w:t>ż</w:t>
      </w:r>
      <w:r>
        <w:rPr>
          <w:rStyle w:val="Brak"/>
          <w:rFonts w:ascii="Arial" w:hAnsi="Arial"/>
          <w:sz w:val="16"/>
          <w:szCs w:val="16"/>
          <w:rtl w:val="0"/>
        </w:rPr>
        <w:t xml:space="preserve">e prawnicy, dziennikarze, naukowcy, wydawcy, lekarze, wojskowi i studenci. </w:t>
      </w:r>
    </w:p>
    <w:p>
      <w:pPr>
        <w:pStyle w:val="Treść A"/>
        <w:spacing w:after="160" w:line="288" w:lineRule="auto"/>
        <w:jc w:val="both"/>
        <w:rPr>
          <w:rStyle w:val="Brak"/>
          <w:rFonts w:ascii="Arial" w:cs="Arial" w:hAnsi="Arial" w:eastAsia="Arial"/>
          <w:sz w:val="16"/>
          <w:szCs w:val="16"/>
        </w:rPr>
      </w:pPr>
    </w:p>
    <w:p>
      <w:pPr>
        <w:pStyle w:val="Treść A"/>
        <w:spacing w:after="160" w:line="288" w:lineRule="auto"/>
        <w:jc w:val="both"/>
      </w:pPr>
      <w:r>
        <w:rPr>
          <w:rStyle w:val="Brak"/>
          <w:rFonts w:ascii="Arial" w:hAnsi="Arial"/>
          <w:sz w:val="16"/>
          <w:szCs w:val="16"/>
          <w:rtl w:val="0"/>
        </w:rPr>
        <w:t>Business Centre Club w mediach spo</w:t>
      </w:r>
      <w:r>
        <w:rPr>
          <w:rStyle w:val="Brak"/>
          <w:rFonts w:ascii="Arial" w:hAnsi="Arial" w:hint="default"/>
          <w:sz w:val="16"/>
          <w:szCs w:val="16"/>
          <w:rtl w:val="0"/>
        </w:rPr>
        <w:t>ł</w:t>
      </w:r>
      <w:r>
        <w:rPr>
          <w:rStyle w:val="Brak"/>
          <w:rFonts w:ascii="Arial" w:hAnsi="Arial"/>
          <w:sz w:val="16"/>
          <w:szCs w:val="16"/>
          <w:rtl w:val="0"/>
        </w:rPr>
        <w:t>eczno</w:t>
      </w:r>
      <w:r>
        <w:rPr>
          <w:rStyle w:val="Brak"/>
          <w:rFonts w:ascii="Arial" w:hAnsi="Arial" w:hint="default"/>
          <w:sz w:val="16"/>
          <w:szCs w:val="16"/>
          <w:rtl w:val="0"/>
        </w:rPr>
        <w:t>ś</w:t>
      </w:r>
      <w:r>
        <w:rPr>
          <w:rStyle w:val="Brak"/>
          <w:rFonts w:ascii="Arial" w:hAnsi="Arial"/>
          <w:sz w:val="16"/>
          <w:szCs w:val="16"/>
          <w:rtl w:val="0"/>
        </w:rPr>
        <w:t xml:space="preserve">ciowych: </w:t>
      </w:r>
      <w:r>
        <w:rPr>
          <w:rStyle w:val="Hyperlink.3"/>
        </w:rPr>
        <w:fldChar w:fldCharType="begin" w:fldLock="0"/>
      </w:r>
      <w:r>
        <w:rPr>
          <w:rStyle w:val="Hyperlink.3"/>
        </w:rPr>
        <w:instrText xml:space="preserve"> HYPERLINK "http://www.linkedin.com/company/business-centre-club/"</w:instrText>
      </w:r>
      <w:r>
        <w:rPr>
          <w:rStyle w:val="Hyperlink.3"/>
        </w:rPr>
        <w:fldChar w:fldCharType="separate" w:fldLock="0"/>
      </w:r>
      <w:r>
        <w:rPr>
          <w:rStyle w:val="Hyperlink.3"/>
          <w:rtl w:val="0"/>
          <w:lang w:val="nl-NL"/>
        </w:rPr>
        <w:t>LinkedIn &gt;</w:t>
      </w:r>
      <w:r>
        <w:rPr/>
        <w:fldChar w:fldCharType="end" w:fldLock="0"/>
      </w:r>
      <w:r>
        <w:rPr>
          <w:rStyle w:val="Brak"/>
          <w:rFonts w:ascii="Arial" w:hAnsi="Arial"/>
          <w:sz w:val="16"/>
          <w:szCs w:val="16"/>
          <w:rtl w:val="0"/>
        </w:rPr>
        <w:t xml:space="preserve"> </w:t>
      </w:r>
      <w:r>
        <w:rPr>
          <w:rStyle w:val="Hyperlink.3"/>
        </w:rPr>
        <w:fldChar w:fldCharType="begin" w:fldLock="0"/>
      </w:r>
      <w:r>
        <w:rPr>
          <w:rStyle w:val="Hyperlink.3"/>
        </w:rPr>
        <w:instrText xml:space="preserve"> HYPERLINK "http://www.facebook.com/businesscentreclub"</w:instrText>
      </w:r>
      <w:r>
        <w:rPr>
          <w:rStyle w:val="Hyperlink.3"/>
        </w:rPr>
        <w:fldChar w:fldCharType="separate" w:fldLock="0"/>
      </w:r>
      <w:r>
        <w:rPr>
          <w:rStyle w:val="Hyperlink.3"/>
          <w:rtl w:val="0"/>
          <w:lang w:val="nl-NL"/>
        </w:rPr>
        <w:t>Facebook &gt;</w:t>
      </w:r>
      <w:r>
        <w:rPr/>
        <w:fldChar w:fldCharType="end" w:fldLock="0"/>
      </w:r>
      <w:r>
        <w:rPr>
          <w:rStyle w:val="Brak"/>
          <w:rFonts w:ascii="Arial" w:hAnsi="Arial"/>
          <w:sz w:val="16"/>
          <w:szCs w:val="16"/>
          <w:rtl w:val="0"/>
        </w:rPr>
        <w:t xml:space="preserve"> </w:t>
      </w:r>
      <w:r>
        <w:rPr>
          <w:rStyle w:val="Hyperlink.4"/>
        </w:rPr>
        <w:fldChar w:fldCharType="begin" w:fldLock="0"/>
      </w:r>
      <w:r>
        <w:rPr>
          <w:rStyle w:val="Hyperlink.4"/>
        </w:rPr>
        <w:instrText xml:space="preserve"> HYPERLINK "http://www.twitter.com/BCCorg"</w:instrText>
      </w:r>
      <w:r>
        <w:rPr>
          <w:rStyle w:val="Hyperlink.4"/>
        </w:rPr>
        <w:fldChar w:fldCharType="separate" w:fldLock="0"/>
      </w:r>
      <w:r>
        <w:rPr>
          <w:rStyle w:val="Hyperlink.4"/>
          <w:rtl w:val="0"/>
          <w:lang w:val="en-US"/>
        </w:rPr>
        <w:t>Twitter &gt;</w:t>
      </w:r>
      <w:r>
        <w:rPr/>
        <w:fldChar w:fldCharType="end" w:fldLock="0"/>
      </w:r>
    </w:p>
    <w:sectPr>
      <w:headerReference w:type="default" r:id="rId6"/>
      <w:footerReference w:type="default" r:id="rId7"/>
      <w:pgSz w:w="11900" w:h="16840" w:orient="portrait"/>
      <w:pgMar w:top="1134" w:right="1134" w:bottom="1134" w:left="1134" w:header="709" w:footer="850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rial Black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nktory"/>
  </w:abstractNum>
  <w:abstractNum w:abstractNumId="1">
    <w:multiLevelType w:val="hybridMultilevel"/>
    <w:styleLink w:val="Punktory"/>
    <w:lvl w:ilvl="0">
      <w:start w:val="1"/>
      <w:numFmt w:val="bullet"/>
      <w:suff w:val="tab"/>
      <w:lvlText w:val="-"/>
      <w:lvlJc w:val="left"/>
      <w:pPr>
        <w:ind w:left="189" w:hanging="189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ind w:left="789" w:hanging="189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ind w:left="1389" w:hanging="189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ind w:left="1989" w:hanging="189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ind w:left="2589" w:hanging="189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ind w:left="3189" w:hanging="189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ind w:left="3789" w:hanging="189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ind w:left="4389" w:hanging="189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ind w:left="4989" w:hanging="189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reść A">
    <w:name w:val="Treść A"/>
    <w:next w:val="Treść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Punktory">
    <w:name w:val="Punktory"/>
    <w:pPr>
      <w:numPr>
        <w:numId w:val="1"/>
      </w:numPr>
    </w:pPr>
  </w:style>
  <w:style w:type="character" w:styleId="Brak">
    <w:name w:val="Brak"/>
  </w:style>
  <w:style w:type="character" w:styleId="Hyperlink.0">
    <w:name w:val="Hyperlink.0"/>
    <w:basedOn w:val="Brak"/>
    <w:next w:val="Hyperlink.0"/>
    <w:rPr>
      <w:rFonts w:ascii="Arial" w:cs="Arial" w:hAnsi="Arial" w:eastAsia="Arial"/>
      <w:i w:val="1"/>
      <w:iCs w:val="1"/>
    </w:rPr>
  </w:style>
  <w:style w:type="character" w:styleId="Brak A">
    <w:name w:val="Brak A"/>
  </w:style>
  <w:style w:type="character" w:styleId="Hyperlink.1">
    <w:name w:val="Hyperlink.1"/>
    <w:basedOn w:val="Brak"/>
    <w:next w:val="Hyperlink.1"/>
    <w:rPr>
      <w:rFonts w:ascii="Arial" w:cs="Arial" w:hAnsi="Arial" w:eastAsia="Arial"/>
      <w:outline w:val="0"/>
      <w:color w:val="0000ff"/>
      <w:sz w:val="22"/>
      <w:szCs w:val="22"/>
      <w:u w:val="single" w:color="0000ff"/>
      <w14:textFill>
        <w14:solidFill>
          <w14:srgbClr w14:val="0000FF"/>
        </w14:solidFill>
      </w14:textFill>
    </w:rPr>
  </w:style>
  <w:style w:type="character" w:styleId="Hyperlink.2">
    <w:name w:val="Hyperlink.2"/>
    <w:basedOn w:val="Brak"/>
    <w:next w:val="Hyperlink.2"/>
    <w:rPr>
      <w:rFonts w:ascii="Arial" w:cs="Arial" w:hAnsi="Arial" w:eastAsia="Arial"/>
      <w:outline w:val="0"/>
      <w:color w:val="0000ff"/>
      <w:sz w:val="20"/>
      <w:szCs w:val="20"/>
      <w:u w:val="single" w:color="0000ff"/>
      <w14:textFill>
        <w14:solidFill>
          <w14:srgbClr w14:val="0000FF"/>
        </w14:solidFill>
      </w14:textFill>
    </w:rPr>
  </w:style>
  <w:style w:type="paragraph" w:styleId="Domyślne A">
    <w:name w:val="Domyślne A"/>
    <w:next w:val="Domyślne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Hyperlink.3">
    <w:name w:val="Hyperlink.3"/>
    <w:basedOn w:val="Brak"/>
    <w:next w:val="Hyperlink.3"/>
    <w:rPr>
      <w:rFonts w:ascii="Arial" w:cs="Arial" w:hAnsi="Arial" w:eastAsia="Arial"/>
      <w:outline w:val="0"/>
      <w:color w:val="0000ff"/>
      <w:sz w:val="16"/>
      <w:szCs w:val="16"/>
      <w:u w:val="single" w:color="0000ff"/>
      <w:lang w:val="nl-NL"/>
      <w14:textFill>
        <w14:solidFill>
          <w14:srgbClr w14:val="0000FF"/>
        </w14:solidFill>
      </w14:textFill>
    </w:rPr>
  </w:style>
  <w:style w:type="character" w:styleId="Hyperlink.4">
    <w:name w:val="Hyperlink.4"/>
    <w:basedOn w:val="Brak"/>
    <w:next w:val="Hyperlink.4"/>
    <w:rPr>
      <w:rFonts w:ascii="Arial" w:cs="Arial" w:hAnsi="Arial" w:eastAsia="Arial"/>
      <w:outline w:val="0"/>
      <w:color w:val="0000ff"/>
      <w:sz w:val="16"/>
      <w:szCs w:val="16"/>
      <w:u w:val="single" w:color="0000ff"/>
      <w:lang w:val="en-US"/>
      <w14:textFill>
        <w14:solidFill>
          <w14:srgbClr w14:val="0000FF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image" Target="media/image1.png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numbering" Target="numbering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