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rFonts w:ascii="Arial" w:cs="Arial" w:hAnsi="Arial" w:eastAsia="Arial"/>
          <w:sz w:val="24"/>
          <w:szCs w:val="24"/>
        </w:rPr>
      </w:pPr>
      <w:r>
        <w:rPr>
          <w:rStyle w:val="Brak A"/>
          <w:rtl w:val="0"/>
        </w:rPr>
        <w:t xml:space="preserve">                                                      </w:t>
        <w:tab/>
        <w:tab/>
        <w:tab/>
        <w:tab/>
        <w:tab/>
        <w:tab/>
        <w:t xml:space="preserve">Warszawa, 03.09.2025 r. </w:t>
      </w:r>
    </w:p>
    <w:p>
      <w:pPr>
        <w:pStyle w:val="Normal.0"/>
        <w:jc w:val="both"/>
        <w:rPr>
          <w:rFonts w:ascii="Arial" w:cs="Arial" w:hAnsi="Arial" w:eastAsia="Arial"/>
          <w:b w:val="1"/>
          <w:bCs w:val="1"/>
          <w:i w:val="1"/>
          <w:iCs w:val="1"/>
          <w:sz w:val="24"/>
          <w:szCs w:val="24"/>
          <w:u w:val="single"/>
        </w:rPr>
      </w:pPr>
    </w:p>
    <w:p>
      <w:pPr>
        <w:pStyle w:val="Normal.0"/>
        <w:jc w:val="both"/>
        <w:rPr>
          <w:rFonts w:ascii="Arial" w:cs="Arial" w:hAnsi="Arial" w:eastAsia="Arial"/>
          <w:sz w:val="24"/>
          <w:szCs w:val="24"/>
          <w:u w:val="single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 xml:space="preserve">               </w:t>
        <w:tab/>
        <w:tab/>
      </w:r>
      <w:r>
        <w:rPr>
          <w:rFonts w:ascii="Arial" w:cs="Arial" w:hAnsi="Arial" w:eastAsia="Arial"/>
          <w:sz w:val="24"/>
          <w:szCs w:val="24"/>
        </w:rPr>
        <w:drawing xmlns:a="http://schemas.openxmlformats.org/drawingml/2006/main">
          <wp:inline distT="0" distB="0" distL="0" distR="0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line="216" w:lineRule="auto"/>
        <w:jc w:val="center"/>
        <w:rPr>
          <w:rFonts w:ascii="Arial Black" w:cs="Arial Black" w:hAnsi="Arial Black" w:eastAsia="Arial Black"/>
          <w:caps w:val="1"/>
          <w:outline w:val="0"/>
          <w:color w:val="af2f32"/>
          <w:sz w:val="28"/>
          <w:szCs w:val="28"/>
          <w:u w:color="af2f32"/>
          <w:lang w:val="es-ES_tradnl"/>
          <w14:textFill>
            <w14:solidFill>
              <w14:srgbClr w14:val="AF2F32"/>
            </w14:solidFill>
          </w14:textFill>
        </w:rPr>
      </w:pPr>
    </w:p>
    <w:p>
      <w:pPr>
        <w:pStyle w:val="Normal.0"/>
        <w:spacing w:line="216" w:lineRule="auto"/>
        <w:jc w:val="center"/>
        <w:rPr>
          <w:rFonts w:ascii="Arial Black" w:cs="Arial Black" w:hAnsi="Arial Black" w:eastAsia="Arial Black"/>
          <w:caps w:val="1"/>
          <w:outline w:val="0"/>
          <w:color w:val="af2f32"/>
          <w:sz w:val="28"/>
          <w:szCs w:val="28"/>
          <w:u w:color="af2f32"/>
          <w:lang w:val="es-ES_tradnl"/>
          <w14:textFill>
            <w14:solidFill>
              <w14:srgbClr w14:val="AF2F32"/>
            </w14:solidFill>
          </w14:textFill>
        </w:rPr>
      </w:pPr>
    </w:p>
    <w:p>
      <w:pPr>
        <w:pStyle w:val="Normal.0"/>
        <w:spacing w:line="216" w:lineRule="auto"/>
        <w:jc w:val="center"/>
        <w:rPr>
          <w:rFonts w:ascii="Arial Black" w:cs="Arial Black" w:hAnsi="Arial Black" w:eastAsia="Arial Black"/>
          <w:caps w:val="1"/>
          <w:outline w:val="0"/>
          <w:color w:val="af2f32"/>
          <w:sz w:val="26"/>
          <w:szCs w:val="26"/>
          <w:u w:color="af2f32"/>
          <w14:textFill>
            <w14:solidFill>
              <w14:srgbClr w14:val="AF2F32"/>
            </w14:solidFill>
          </w14:textFill>
        </w:rPr>
      </w:pPr>
      <w:r>
        <w:rPr>
          <w:rFonts w:ascii="Arial Black" w:hAnsi="Arial Black"/>
          <w:caps w:val="1"/>
          <w:outline w:val="0"/>
          <w:color w:val="af2f32"/>
          <w:sz w:val="26"/>
          <w:szCs w:val="26"/>
          <w:u w:color="af2f32"/>
          <w:rtl w:val="0"/>
          <w:lang w:val="es-ES_tradnl"/>
          <w14:textFill>
            <w14:solidFill>
              <w14:srgbClr w14:val="AF2F32"/>
            </w14:solidFill>
          </w14:textFill>
        </w:rPr>
        <w:t xml:space="preserve">XXXIV Forum Ekonomiczne w Karpaczu: eksperci BCC </w:t>
      </w:r>
    </w:p>
    <w:p>
      <w:pPr>
        <w:pStyle w:val="Normal.0"/>
        <w:spacing w:line="216" w:lineRule="auto"/>
        <w:jc w:val="center"/>
        <w:rPr>
          <w:rFonts w:ascii="Arial Black" w:cs="Arial Black" w:hAnsi="Arial Black" w:eastAsia="Arial Black"/>
          <w:caps w:val="1"/>
          <w:outline w:val="0"/>
          <w:color w:val="af2f32"/>
          <w:sz w:val="26"/>
          <w:szCs w:val="26"/>
          <w:u w:color="af2f32"/>
          <w14:textFill>
            <w14:solidFill>
              <w14:srgbClr w14:val="AF2F32"/>
            </w14:solidFill>
          </w14:textFill>
        </w:rPr>
      </w:pPr>
      <w:r>
        <w:rPr>
          <w:rFonts w:ascii="Arial Black" w:hAnsi="Arial Black"/>
          <w:caps w:val="1"/>
          <w:outline w:val="0"/>
          <w:color w:val="af2f32"/>
          <w:sz w:val="26"/>
          <w:szCs w:val="26"/>
          <w:u w:color="af2f32"/>
          <w:rtl w:val="0"/>
          <w:lang w:val="es-ES_tradnl"/>
          <w14:textFill>
            <w14:solidFill>
              <w14:srgbClr w14:val="AF2F32"/>
            </w14:solidFill>
          </w14:textFill>
        </w:rPr>
        <w:t>o przysz</w:t>
      </w:r>
      <w:r>
        <w:rPr>
          <w:rFonts w:ascii="Arial Black" w:hAnsi="Arial Black" w:hint="default"/>
          <w:caps w:val="1"/>
          <w:outline w:val="0"/>
          <w:color w:val="af2f32"/>
          <w:sz w:val="26"/>
          <w:szCs w:val="26"/>
          <w:u w:color="af2f32"/>
          <w:rtl w:val="0"/>
          <w:lang w:val="es-ES_tradnl"/>
          <w14:textFill>
            <w14:solidFill>
              <w14:srgbClr w14:val="AF2F32"/>
            </w14:solidFill>
          </w14:textFill>
        </w:rPr>
        <w:t>ł</w:t>
      </w:r>
      <w:r>
        <w:rPr>
          <w:rFonts w:ascii="Arial Black" w:hAnsi="Arial Black"/>
          <w:caps w:val="1"/>
          <w:outline w:val="0"/>
          <w:color w:val="af2f32"/>
          <w:sz w:val="26"/>
          <w:szCs w:val="26"/>
          <w:u w:color="af2f32"/>
          <w:rtl w:val="0"/>
          <w:lang w:val="es-ES_tradnl"/>
          <w14:textFill>
            <w14:solidFill>
              <w14:srgbClr w14:val="AF2F32"/>
            </w14:solidFill>
          </w14:textFill>
        </w:rPr>
        <w:t>o</w:t>
      </w:r>
      <w:r>
        <w:rPr>
          <w:rFonts w:ascii="Arial Black" w:hAnsi="Arial Black" w:hint="default"/>
          <w:caps w:val="1"/>
          <w:outline w:val="0"/>
          <w:color w:val="af2f32"/>
          <w:sz w:val="26"/>
          <w:szCs w:val="26"/>
          <w:u w:color="af2f32"/>
          <w:rtl w:val="0"/>
          <w:lang w:val="es-ES_tradnl"/>
          <w14:textFill>
            <w14:solidFill>
              <w14:srgbClr w14:val="AF2F32"/>
            </w14:solidFill>
          </w14:textFill>
        </w:rPr>
        <w:t>ś</w:t>
      </w:r>
      <w:r>
        <w:rPr>
          <w:rFonts w:ascii="Arial Black" w:hAnsi="Arial Black"/>
          <w:caps w:val="1"/>
          <w:outline w:val="0"/>
          <w:color w:val="af2f32"/>
          <w:sz w:val="26"/>
          <w:szCs w:val="26"/>
          <w:u w:color="af2f32"/>
          <w:rtl w:val="0"/>
          <w:lang w:val="es-ES_tradnl"/>
          <w14:textFill>
            <w14:solidFill>
              <w14:srgbClr w14:val="AF2F32"/>
            </w14:solidFill>
          </w14:textFill>
        </w:rPr>
        <w:t>ci Europy, innowacjach i cyfryzacji</w:t>
      </w:r>
    </w:p>
    <w:p>
      <w:pPr>
        <w:pStyle w:val="Normal.0"/>
        <w:spacing w:line="216" w:lineRule="auto"/>
        <w:jc w:val="center"/>
        <w:rPr>
          <w:rFonts w:ascii="Arial Black" w:cs="Arial Black" w:hAnsi="Arial Black" w:eastAsia="Arial Black"/>
          <w:caps w:val="1"/>
          <w:outline w:val="0"/>
          <w:color w:val="af2f32"/>
          <w:u w:color="af2f32"/>
          <w14:textFill>
            <w14:solidFill>
              <w14:srgbClr w14:val="AF2F32"/>
            </w14:solidFill>
          </w14:textFill>
        </w:rPr>
      </w:pPr>
    </w:p>
    <w:p>
      <w:pPr>
        <w:pStyle w:val="Normal.0"/>
        <w:spacing w:line="216" w:lineRule="auto"/>
        <w:jc w:val="both"/>
        <w:rPr>
          <w:rFonts w:ascii="Helvetica" w:cs="Helvetica" w:hAnsi="Helvetica" w:eastAsia="Helvetica"/>
          <w:i w:val="1"/>
          <w:iCs w:val="1"/>
          <w:caps w:val="1"/>
          <w:outline w:val="0"/>
          <w:color w:val="af2f32"/>
          <w:u w:color="af2f32"/>
          <w14:textFill>
            <w14:solidFill>
              <w14:srgbClr w14:val="AF2F32"/>
            </w14:solidFill>
          </w14:textFill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Dzi</w:t>
      </w:r>
      <w:r>
        <w:rPr>
          <w:rFonts w:ascii="Arial" w:hAnsi="Arial" w:hint="default"/>
          <w:b w:val="1"/>
          <w:bCs w:val="1"/>
          <w:rtl w:val="0"/>
        </w:rPr>
        <w:t xml:space="preserve">ś </w:t>
      </w:r>
      <w:r>
        <w:rPr>
          <w:rFonts w:ascii="Arial" w:hAnsi="Arial"/>
          <w:b w:val="1"/>
          <w:bCs w:val="1"/>
          <w:rtl w:val="0"/>
        </w:rPr>
        <w:t>w Karpaczu rozpocz</w:t>
      </w:r>
      <w:r>
        <w:rPr>
          <w:rFonts w:ascii="Arial" w:hAnsi="Arial" w:hint="default"/>
          <w:b w:val="1"/>
          <w:bCs w:val="1"/>
          <w:rtl w:val="0"/>
        </w:rPr>
        <w:t>ęł</w:t>
      </w:r>
      <w:r>
        <w:rPr>
          <w:rFonts w:ascii="Arial" w:hAnsi="Arial"/>
          <w:b w:val="1"/>
          <w:bCs w:val="1"/>
          <w:rtl w:val="0"/>
          <w:lang w:val="it-IT"/>
        </w:rPr>
        <w:t>o si</w:t>
      </w:r>
      <w:r>
        <w:rPr>
          <w:rFonts w:ascii="Arial" w:hAnsi="Arial" w:hint="default"/>
          <w:b w:val="1"/>
          <w:bCs w:val="1"/>
          <w:rtl w:val="0"/>
        </w:rPr>
        <w:t xml:space="preserve">ę </w:t>
      </w:r>
      <w:r>
        <w:rPr>
          <w:rFonts w:ascii="Arial" w:hAnsi="Arial"/>
          <w:b w:val="1"/>
          <w:bCs w:val="1"/>
          <w:rtl w:val="0"/>
        </w:rPr>
        <w:t>XXXIV Forum Ekonomiczne, najwi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 xml:space="preserve">ksza w Europie </w:t>
      </w:r>
      <w:r>
        <w:rPr>
          <w:rFonts w:ascii="Arial" w:hAnsi="Arial" w:hint="default"/>
          <w:b w:val="1"/>
          <w:bCs w:val="1"/>
          <w:rtl w:val="0"/>
        </w:rPr>
        <w:t>Ś</w:t>
      </w:r>
      <w:r>
        <w:rPr>
          <w:rFonts w:ascii="Arial" w:hAnsi="Arial"/>
          <w:b w:val="1"/>
          <w:bCs w:val="1"/>
          <w:rtl w:val="0"/>
        </w:rPr>
        <w:t>rodkowo-Wschodniej konferencja po</w:t>
      </w:r>
      <w:r>
        <w:rPr>
          <w:rFonts w:ascii="Arial" w:hAnsi="Arial" w:hint="default"/>
          <w:b w:val="1"/>
          <w:bCs w:val="1"/>
          <w:rtl w:val="0"/>
        </w:rPr>
        <w:t>ś</w:t>
      </w:r>
      <w:r>
        <w:rPr>
          <w:rFonts w:ascii="Arial" w:hAnsi="Arial"/>
          <w:b w:val="1"/>
          <w:bCs w:val="1"/>
          <w:rtl w:val="0"/>
        </w:rPr>
        <w:t>wi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>cona gospodarce, polityce i spo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ecze</w:t>
      </w:r>
      <w:r>
        <w:rPr>
          <w:rFonts w:ascii="Arial" w:hAnsi="Arial" w:hint="default"/>
          <w:b w:val="1"/>
          <w:bCs w:val="1"/>
          <w:rtl w:val="0"/>
        </w:rPr>
        <w:t>ń</w:t>
      </w:r>
      <w:r>
        <w:rPr>
          <w:rFonts w:ascii="Arial" w:hAnsi="Arial"/>
          <w:b w:val="1"/>
          <w:bCs w:val="1"/>
          <w:rtl w:val="0"/>
        </w:rPr>
        <w:t>stwu. Tegoroczne wydarzenie odbywa si</w:t>
      </w:r>
      <w:r>
        <w:rPr>
          <w:rFonts w:ascii="Arial" w:hAnsi="Arial" w:hint="default"/>
          <w:b w:val="1"/>
          <w:bCs w:val="1"/>
          <w:rtl w:val="0"/>
        </w:rPr>
        <w:t xml:space="preserve">ę </w:t>
      </w:r>
      <w:r>
        <w:rPr>
          <w:rFonts w:ascii="Arial" w:hAnsi="Arial"/>
          <w:b w:val="1"/>
          <w:bCs w:val="1"/>
          <w:rtl w:val="0"/>
          <w:lang w:val="en-US"/>
        </w:rPr>
        <w:t>pod has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 xml:space="preserve">em </w:t>
      </w:r>
      <w:r>
        <w:rPr>
          <w:rFonts w:ascii="Arial" w:hAnsi="Arial" w:hint="default"/>
          <w:b w:val="1"/>
          <w:bCs w:val="1"/>
          <w:rtl w:val="0"/>
        </w:rPr>
        <w:t>„</w:t>
      </w:r>
      <w:r>
        <w:rPr>
          <w:rFonts w:ascii="Arial" w:hAnsi="Arial"/>
          <w:b w:val="1"/>
          <w:bCs w:val="1"/>
          <w:rtl w:val="0"/>
        </w:rPr>
        <w:t xml:space="preserve">Czas transformacji </w:t>
      </w:r>
      <w:r>
        <w:rPr>
          <w:rFonts w:ascii="Arial" w:hAnsi="Arial" w:hint="default"/>
          <w:b w:val="1"/>
          <w:bCs w:val="1"/>
          <w:rtl w:val="0"/>
        </w:rPr>
        <w:t xml:space="preserve">– </w:t>
      </w:r>
      <w:r>
        <w:rPr>
          <w:rFonts w:ascii="Arial" w:hAnsi="Arial"/>
          <w:b w:val="1"/>
          <w:bCs w:val="1"/>
          <w:rtl w:val="0"/>
        </w:rPr>
        <w:t>jaka b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>dzie Europa przysz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o</w:t>
      </w:r>
      <w:r>
        <w:rPr>
          <w:rFonts w:ascii="Arial" w:hAnsi="Arial" w:hint="default"/>
          <w:b w:val="1"/>
          <w:bCs w:val="1"/>
          <w:rtl w:val="0"/>
        </w:rPr>
        <w:t>ś</w:t>
      </w:r>
      <w:r>
        <w:rPr>
          <w:rFonts w:ascii="Arial" w:hAnsi="Arial"/>
          <w:b w:val="1"/>
          <w:bCs w:val="1"/>
          <w:rtl w:val="0"/>
          <w:lang w:val="zh-TW" w:eastAsia="zh-TW"/>
        </w:rPr>
        <w:t>ci?</w:t>
      </w:r>
      <w:r>
        <w:rPr>
          <w:rFonts w:ascii="Arial" w:hAnsi="Arial" w:hint="default"/>
          <w:b w:val="1"/>
          <w:bCs w:val="1"/>
          <w:rtl w:val="0"/>
        </w:rPr>
        <w:t xml:space="preserve">” </w:t>
      </w:r>
      <w:r>
        <w:rPr>
          <w:rFonts w:ascii="Arial" w:hAnsi="Arial"/>
          <w:b w:val="1"/>
          <w:bCs w:val="1"/>
          <w:rtl w:val="0"/>
        </w:rPr>
        <w:t>i gromadzi ponad 5 tys. uczestnik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 xml:space="preserve">w </w:t>
      </w:r>
      <w:r>
        <w:rPr>
          <w:rFonts w:ascii="Arial" w:hAnsi="Arial" w:hint="default"/>
          <w:b w:val="1"/>
          <w:bCs w:val="1"/>
          <w:rtl w:val="0"/>
        </w:rPr>
        <w:t xml:space="preserve">– </w:t>
      </w:r>
      <w:r>
        <w:rPr>
          <w:rFonts w:ascii="Arial" w:hAnsi="Arial"/>
          <w:b w:val="1"/>
          <w:bCs w:val="1"/>
          <w:rtl w:val="0"/>
        </w:rPr>
        <w:t xml:space="preserve">przedstawicieli polityki, </w:t>
      </w:r>
      <w:r>
        <w:rPr>
          <w:rFonts w:ascii="Arial" w:hAnsi="Arial" w:hint="default"/>
          <w:b w:val="1"/>
          <w:bCs w:val="1"/>
          <w:rtl w:val="0"/>
        </w:rPr>
        <w:t>ś</w:t>
      </w:r>
      <w:r>
        <w:rPr>
          <w:rFonts w:ascii="Arial" w:hAnsi="Arial"/>
          <w:b w:val="1"/>
          <w:bCs w:val="1"/>
          <w:rtl w:val="0"/>
        </w:rPr>
        <w:t>wiata biznesu, nauki i organizacji mi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>dzynarodowych.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</w:rPr>
        <w:t>W Forum aktywnie uczestnicz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 xml:space="preserve">przedstawiciele </w:t>
      </w:r>
      <w:r>
        <w:rPr>
          <w:rFonts w:ascii="Arial" w:hAnsi="Arial"/>
          <w:b w:val="1"/>
          <w:bCs w:val="1"/>
          <w:rtl w:val="0"/>
        </w:rPr>
        <w:t>Business Centre Club</w:t>
      </w:r>
      <w:r>
        <w:rPr>
          <w:rFonts w:ascii="Arial" w:hAnsi="Arial"/>
          <w:rtl w:val="0"/>
          <w:lang w:val="de-DE"/>
        </w:rPr>
        <w:t>: Micha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rtl w:val="0"/>
        </w:rPr>
        <w:t>Borowski, Witold Micha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ek oraz Grzegorz Pacek.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Konkurencyjno</w:t>
      </w:r>
      <w:r>
        <w:rPr>
          <w:rFonts w:ascii="Arial" w:hAnsi="Arial" w:hint="default"/>
          <w:b w:val="1"/>
          <w:bCs w:val="1"/>
          <w:rtl w:val="0"/>
        </w:rPr>
        <w:t xml:space="preserve">ść </w:t>
      </w:r>
      <w:r>
        <w:rPr>
          <w:rFonts w:ascii="Arial" w:hAnsi="Arial"/>
          <w:b w:val="1"/>
          <w:bCs w:val="1"/>
          <w:rtl w:val="0"/>
        </w:rPr>
        <w:t>Europy w globalnej gospodarce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b w:val="1"/>
          <w:bCs w:val="1"/>
          <w:rtl w:val="0"/>
          <w:lang w:val="en-US"/>
        </w:rPr>
        <w:t>Witold Micha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ek, wiceprezes BCC i ekspert ds. gospodarki, legislacji i lobbingu</w:t>
      </w:r>
      <w:r>
        <w:rPr>
          <w:rFonts w:ascii="Arial" w:hAnsi="Arial"/>
          <w:rtl w:val="0"/>
          <w:lang w:val="de-DE"/>
        </w:rPr>
        <w:t>, we</w:t>
      </w:r>
      <w:r>
        <w:rPr>
          <w:rFonts w:ascii="Arial" w:hAnsi="Arial" w:hint="default"/>
          <w:rtl w:val="0"/>
        </w:rPr>
        <w:t>ź</w:t>
      </w:r>
      <w:r>
        <w:rPr>
          <w:rFonts w:ascii="Arial" w:hAnsi="Arial"/>
          <w:rtl w:val="0"/>
        </w:rPr>
        <w:t>mie udzia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rtl w:val="0"/>
        </w:rPr>
        <w:t xml:space="preserve">w panelu pt. </w:t>
      </w:r>
      <w:r>
        <w:rPr>
          <w:rFonts w:ascii="Arial" w:hAnsi="Arial" w:hint="default"/>
          <w:i w:val="1"/>
          <w:iCs w:val="1"/>
          <w:rtl w:val="0"/>
        </w:rPr>
        <w:t>„</w:t>
      </w:r>
      <w:r>
        <w:rPr>
          <w:rFonts w:ascii="Arial" w:hAnsi="Arial"/>
          <w:i w:val="1"/>
          <w:iCs w:val="1"/>
          <w:rtl w:val="0"/>
        </w:rPr>
        <w:t>Czy Europa mo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e jeszcze by</w:t>
      </w:r>
      <w:r>
        <w:rPr>
          <w:rFonts w:ascii="Arial" w:hAnsi="Arial" w:hint="default"/>
          <w:i w:val="1"/>
          <w:iCs w:val="1"/>
          <w:rtl w:val="0"/>
        </w:rPr>
        <w:t xml:space="preserve">ć </w:t>
      </w:r>
      <w:r>
        <w:rPr>
          <w:rFonts w:ascii="Arial" w:hAnsi="Arial"/>
          <w:i w:val="1"/>
          <w:iCs w:val="1"/>
          <w:rtl w:val="0"/>
        </w:rPr>
        <w:t xml:space="preserve">gospodarczym liderem 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</w:rPr>
        <w:t>wiata?</w:t>
      </w:r>
      <w:r>
        <w:rPr>
          <w:rFonts w:ascii="Arial" w:hAnsi="Arial" w:hint="default"/>
          <w:i w:val="1"/>
          <w:iCs w:val="1"/>
          <w:rtl w:val="0"/>
        </w:rPr>
        <w:t>”</w:t>
      </w:r>
      <w:r>
        <w:rPr>
          <w:rFonts w:ascii="Arial" w:hAnsi="Arial"/>
          <w:rtl w:val="0"/>
        </w:rPr>
        <w:t>. Dyskusja dotyczy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 m.in. utrzymania konkurencyjno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 xml:space="preserve">ci gospodarki UE, znaczenia programu </w:t>
      </w:r>
      <w:r>
        <w:rPr>
          <w:rFonts w:ascii="Arial" w:hAnsi="Arial"/>
          <w:b w:val="1"/>
          <w:bCs w:val="1"/>
          <w:rtl w:val="0"/>
        </w:rPr>
        <w:t>Horyzont Europa</w:t>
      </w:r>
      <w:r>
        <w:rPr>
          <w:rFonts w:ascii="Arial" w:hAnsi="Arial"/>
          <w:rtl w:val="0"/>
        </w:rPr>
        <w:t xml:space="preserve"> wspieraj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cego badania i innowacje, a tak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  <w:lang w:val="it-IT"/>
        </w:rPr>
        <w:t>e roli instrument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finansowych wzmacniaj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cych inwestycje strategiczne w obszarach takich jak zielona transformacja, cyfryzacja czy infrastruktura. Prelegenci omawiali tak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  <w:lang w:val="pt-PT"/>
        </w:rPr>
        <w:t xml:space="preserve">e program </w:t>
      </w:r>
      <w:r>
        <w:rPr>
          <w:rFonts w:ascii="Arial" w:hAnsi="Arial"/>
          <w:b w:val="1"/>
          <w:bCs w:val="1"/>
          <w:rtl w:val="0"/>
          <w:lang w:val="da-DK"/>
        </w:rPr>
        <w:t>LIFE</w:t>
      </w:r>
      <w:r>
        <w:rPr>
          <w:rFonts w:ascii="Arial" w:hAnsi="Arial"/>
          <w:rtl w:val="0"/>
        </w:rPr>
        <w:t>, kt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  <w:lang w:val="en-US"/>
        </w:rPr>
        <w:t xml:space="preserve">ry </w:t>
      </w:r>
      <w:r>
        <w:rPr>
          <w:rFonts w:ascii="Arial" w:hAnsi="Arial" w:hint="default"/>
          <w:rtl w:val="0"/>
        </w:rPr>
        <w:t>łą</w:t>
      </w:r>
      <w:r>
        <w:rPr>
          <w:rFonts w:ascii="Arial" w:hAnsi="Arial"/>
          <w:rtl w:val="0"/>
        </w:rPr>
        <w:t>czy cele klimatyczne z rozwojem nowych bran</w:t>
      </w:r>
      <w:r>
        <w:rPr>
          <w:rFonts w:ascii="Arial" w:hAnsi="Arial" w:hint="default"/>
          <w:rtl w:val="0"/>
        </w:rPr>
        <w:t xml:space="preserve">ż </w:t>
      </w:r>
      <w:r>
        <w:rPr>
          <w:rFonts w:ascii="Arial" w:hAnsi="Arial"/>
          <w:rtl w:val="0"/>
        </w:rPr>
        <w:t>gospodarki.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 w:hint="default"/>
          <w:rtl w:val="0"/>
        </w:rPr>
        <w:t xml:space="preserve">– </w:t>
      </w:r>
      <w:r>
        <w:rPr>
          <w:rFonts w:ascii="Arial" w:hAnsi="Arial"/>
          <w:i w:val="1"/>
          <w:iCs w:val="1"/>
          <w:rtl w:val="0"/>
        </w:rPr>
        <w:t>Europa, w tym wszystkie pa</w:t>
      </w:r>
      <w:r>
        <w:rPr>
          <w:rFonts w:ascii="Arial" w:hAnsi="Arial" w:hint="default"/>
          <w:i w:val="1"/>
          <w:iCs w:val="1"/>
          <w:rtl w:val="0"/>
        </w:rPr>
        <w:t>ń</w:t>
      </w:r>
      <w:r>
        <w:rPr>
          <w:rFonts w:ascii="Arial" w:hAnsi="Arial"/>
          <w:i w:val="1"/>
          <w:iCs w:val="1"/>
          <w:rtl w:val="0"/>
        </w:rPr>
        <w:t>stwa cz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onkowskie musz</w:t>
      </w:r>
      <w:r>
        <w:rPr>
          <w:rFonts w:ascii="Arial" w:hAnsi="Arial" w:hint="default"/>
          <w:i w:val="1"/>
          <w:iCs w:val="1"/>
          <w:rtl w:val="0"/>
        </w:rPr>
        <w:t xml:space="preserve">ą </w:t>
      </w:r>
      <w:r>
        <w:rPr>
          <w:rFonts w:ascii="Arial" w:hAnsi="Arial"/>
          <w:i w:val="1"/>
          <w:iCs w:val="1"/>
          <w:rtl w:val="0"/>
        </w:rPr>
        <w:t>podj</w:t>
      </w:r>
      <w:r>
        <w:rPr>
          <w:rFonts w:ascii="Arial" w:hAnsi="Arial" w:hint="default"/>
          <w:i w:val="1"/>
          <w:iCs w:val="1"/>
          <w:rtl w:val="0"/>
        </w:rPr>
        <w:t xml:space="preserve">ąć </w:t>
      </w:r>
      <w:r>
        <w:rPr>
          <w:rFonts w:ascii="Arial" w:hAnsi="Arial"/>
          <w:i w:val="1"/>
          <w:iCs w:val="1"/>
          <w:rtl w:val="0"/>
        </w:rPr>
        <w:t>wysi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ki aby pogodzi</w:t>
      </w:r>
      <w:r>
        <w:rPr>
          <w:rFonts w:ascii="Arial" w:hAnsi="Arial" w:hint="default"/>
          <w:i w:val="1"/>
          <w:iCs w:val="1"/>
          <w:rtl w:val="0"/>
        </w:rPr>
        <w:t xml:space="preserve">ć </w:t>
      </w:r>
      <w:r>
        <w:rPr>
          <w:rFonts w:ascii="Arial" w:hAnsi="Arial"/>
          <w:i w:val="1"/>
          <w:iCs w:val="1"/>
          <w:rtl w:val="0"/>
        </w:rPr>
        <w:t xml:space="preserve">ambitne cele Zielonego 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adu z wymogami konkurencyjno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</w:rPr>
        <w:t>ci. Inaczej mamy niewielkie szanse aby aspirowa</w:t>
      </w:r>
      <w:r>
        <w:rPr>
          <w:rFonts w:ascii="Arial" w:hAnsi="Arial" w:hint="default"/>
          <w:i w:val="1"/>
          <w:iCs w:val="1"/>
          <w:rtl w:val="0"/>
        </w:rPr>
        <w:t xml:space="preserve">ć </w:t>
      </w:r>
      <w:r>
        <w:rPr>
          <w:rFonts w:ascii="Arial" w:hAnsi="Arial"/>
          <w:i w:val="1"/>
          <w:iCs w:val="1"/>
          <w:rtl w:val="0"/>
        </w:rPr>
        <w:t>do tytu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u gospodarczego lidera"</w:t>
      </w:r>
      <w:r>
        <w:rPr>
          <w:rFonts w:ascii="Arial" w:hAnsi="Arial" w:hint="default"/>
          <w:rtl w:val="0"/>
        </w:rPr>
        <w:t xml:space="preserve">– </w:t>
      </w:r>
      <w:r>
        <w:rPr>
          <w:rFonts w:ascii="Arial" w:hAnsi="Arial"/>
          <w:rtl w:val="0"/>
        </w:rPr>
        <w:t>podkre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li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b w:val="1"/>
          <w:bCs w:val="1"/>
          <w:rtl w:val="0"/>
          <w:lang w:val="en-US"/>
        </w:rPr>
        <w:t>Witold Micha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ek.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</w:rPr>
        <w:t>Innowacyjno</w:t>
      </w:r>
      <w:r>
        <w:rPr>
          <w:rFonts w:ascii="Arial" w:hAnsi="Arial" w:hint="default"/>
          <w:b w:val="1"/>
          <w:bCs w:val="1"/>
          <w:rtl w:val="0"/>
        </w:rPr>
        <w:t xml:space="preserve">ść </w:t>
      </w:r>
      <w:r>
        <w:rPr>
          <w:rFonts w:ascii="Arial" w:hAnsi="Arial"/>
          <w:b w:val="1"/>
          <w:bCs w:val="1"/>
          <w:rtl w:val="0"/>
        </w:rPr>
        <w:t>i deregulacja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b w:val="1"/>
          <w:bCs w:val="1"/>
          <w:rtl w:val="0"/>
          <w:lang w:val="de-DE"/>
        </w:rPr>
        <w:t>Micha</w:t>
      </w:r>
      <w:r>
        <w:rPr>
          <w:rFonts w:ascii="Arial" w:hAnsi="Arial" w:hint="default"/>
          <w:b w:val="1"/>
          <w:bCs w:val="1"/>
          <w:rtl w:val="0"/>
        </w:rPr>
        <w:t xml:space="preserve">ł </w:t>
      </w:r>
      <w:r>
        <w:rPr>
          <w:rFonts w:ascii="Arial" w:hAnsi="Arial"/>
          <w:b w:val="1"/>
          <w:bCs w:val="1"/>
          <w:rtl w:val="0"/>
        </w:rPr>
        <w:t>Borowski, ekspert BCC ds. podatk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w</w:t>
      </w:r>
      <w:r>
        <w:rPr>
          <w:rFonts w:ascii="Arial" w:hAnsi="Arial"/>
          <w:rtl w:val="0"/>
        </w:rPr>
        <w:t xml:space="preserve"> reprezentowa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rtl w:val="0"/>
        </w:rPr>
        <w:t>Busieness Centre Club  w dw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 xml:space="preserve">ch panelach.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</w:rPr>
        <w:t>Pierwszy z nich po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wi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cony by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rtl w:val="0"/>
        </w:rPr>
        <w:t>innowacyjno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 gospodarki i pr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bie odpowiedzi na pytanie, czym jest ona dzi</w:t>
      </w:r>
      <w:r>
        <w:rPr>
          <w:rFonts w:ascii="Arial" w:hAnsi="Arial" w:hint="default"/>
          <w:rtl w:val="0"/>
        </w:rPr>
        <w:t xml:space="preserve">ś </w:t>
      </w:r>
      <w:r>
        <w:rPr>
          <w:rFonts w:ascii="Arial" w:hAnsi="Arial"/>
          <w:rtl w:val="0"/>
        </w:rPr>
        <w:t>w praktyce. Drugi dotyczy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rtl w:val="0"/>
        </w:rPr>
        <w:t xml:space="preserve">kwestii deregulacji </w:t>
      </w:r>
      <w:r>
        <w:rPr>
          <w:rFonts w:ascii="Arial" w:hAnsi="Arial" w:hint="default"/>
          <w:rtl w:val="0"/>
        </w:rPr>
        <w:t xml:space="preserve">– </w:t>
      </w:r>
      <w:r>
        <w:rPr>
          <w:rFonts w:ascii="Arial" w:hAnsi="Arial" w:hint="default"/>
          <w:i w:val="1"/>
          <w:iCs w:val="1"/>
          <w:rtl w:val="0"/>
        </w:rPr>
        <w:t>„</w:t>
      </w:r>
      <w:r>
        <w:rPr>
          <w:rFonts w:ascii="Arial" w:hAnsi="Arial"/>
          <w:i w:val="1"/>
          <w:iCs w:val="1"/>
          <w:rtl w:val="0"/>
        </w:rPr>
        <w:t>Deregulacja czy inteligentne regulacje? Jak znale</w:t>
      </w:r>
      <w:r>
        <w:rPr>
          <w:rFonts w:ascii="Arial" w:hAnsi="Arial" w:hint="default"/>
          <w:i w:val="1"/>
          <w:iCs w:val="1"/>
          <w:rtl w:val="0"/>
        </w:rPr>
        <w:t xml:space="preserve">źć </w:t>
      </w:r>
      <w:r>
        <w:rPr>
          <w:rFonts w:ascii="Arial" w:hAnsi="Arial"/>
          <w:i w:val="1"/>
          <w:iCs w:val="1"/>
          <w:rtl w:val="0"/>
        </w:rPr>
        <w:t>r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wnowag</w:t>
      </w:r>
      <w:r>
        <w:rPr>
          <w:rFonts w:ascii="Arial" w:hAnsi="Arial" w:hint="default"/>
          <w:i w:val="1"/>
          <w:iCs w:val="1"/>
          <w:rtl w:val="0"/>
        </w:rPr>
        <w:t xml:space="preserve">ę </w:t>
      </w:r>
      <w:r>
        <w:rPr>
          <w:rFonts w:ascii="Arial" w:hAnsi="Arial"/>
          <w:i w:val="1"/>
          <w:iCs w:val="1"/>
          <w:rtl w:val="0"/>
        </w:rPr>
        <w:t>mi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dzy swobod</w:t>
      </w:r>
      <w:r>
        <w:rPr>
          <w:rFonts w:ascii="Arial" w:hAnsi="Arial" w:hint="default"/>
          <w:i w:val="1"/>
          <w:iCs w:val="1"/>
          <w:rtl w:val="0"/>
        </w:rPr>
        <w:t xml:space="preserve">ą </w:t>
      </w:r>
      <w:r>
        <w:rPr>
          <w:rFonts w:ascii="Arial" w:hAnsi="Arial"/>
          <w:i w:val="1"/>
          <w:iCs w:val="1"/>
          <w:rtl w:val="0"/>
        </w:rPr>
        <w:t>gospodarcz</w:t>
      </w:r>
      <w:r>
        <w:rPr>
          <w:rFonts w:ascii="Arial" w:hAnsi="Arial" w:hint="default"/>
          <w:i w:val="1"/>
          <w:iCs w:val="1"/>
          <w:rtl w:val="0"/>
        </w:rPr>
        <w:t xml:space="preserve">ą </w:t>
      </w:r>
      <w:r>
        <w:rPr>
          <w:rFonts w:ascii="Arial" w:hAnsi="Arial"/>
          <w:i w:val="1"/>
          <w:iCs w:val="1"/>
          <w:rtl w:val="0"/>
        </w:rPr>
        <w:t>a ochron</w:t>
      </w:r>
      <w:r>
        <w:rPr>
          <w:rFonts w:ascii="Arial" w:hAnsi="Arial" w:hint="default"/>
          <w:i w:val="1"/>
          <w:iCs w:val="1"/>
          <w:rtl w:val="0"/>
        </w:rPr>
        <w:t xml:space="preserve">ą </w:t>
      </w:r>
      <w:r>
        <w:rPr>
          <w:rFonts w:ascii="Arial" w:hAnsi="Arial"/>
          <w:i w:val="1"/>
          <w:iCs w:val="1"/>
          <w:rtl w:val="0"/>
        </w:rPr>
        <w:t>interesu publicznego</w:t>
      </w:r>
      <w:r>
        <w:rPr>
          <w:rFonts w:ascii="Arial" w:hAnsi="Arial" w:hint="default"/>
          <w:i w:val="1"/>
          <w:iCs w:val="1"/>
          <w:rtl w:val="0"/>
        </w:rPr>
        <w:t>”</w:t>
      </w:r>
      <w:r>
        <w:rPr>
          <w:rFonts w:ascii="Arial" w:hAnsi="Arial"/>
          <w:rtl w:val="0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" w:cs="Arial" w:hAnsi="Arial" w:eastAsia="Arial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</w:rPr>
        <w:t>AI, dezinformacja i cyfryzacja</w:t>
      </w:r>
      <w:r>
        <w:rPr>
          <w:rFonts w:ascii="Arial" w:cs="Arial" w:hAnsi="Arial" w:eastAsia="Arial"/>
        </w:rPr>
        <w:br w:type="textWrapping"/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" w:cs="Arial" w:hAnsi="Arial" w:eastAsia="Arial"/>
        </w:rPr>
      </w:pPr>
      <w:r>
        <w:rPr>
          <w:rFonts w:ascii="Arial" w:hAnsi="Arial"/>
          <w:rtl w:val="0"/>
        </w:rPr>
        <w:t>Tematyce nowych technologii po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wi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cone by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y wyst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 xml:space="preserve">pienia Grzegorza Piecka                       i </w:t>
      </w:r>
      <w:r>
        <w:rPr>
          <w:rFonts w:ascii="Arial" w:hAnsi="Arial"/>
          <w:rtl w:val="0"/>
          <w:lang w:val="de-DE"/>
        </w:rPr>
        <w:t>Wies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 xml:space="preserve">aw Cetera. W ramach 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cie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ki eksperckiej zaprezentowali oni prelekcj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 xml:space="preserve">pt.                        </w:t>
      </w:r>
      <w:r>
        <w:rPr>
          <w:rFonts w:ascii="Arial" w:hAnsi="Arial" w:hint="default"/>
          <w:i w:val="1"/>
          <w:iCs w:val="1"/>
          <w:rtl w:val="0"/>
        </w:rPr>
        <w:t>„</w:t>
      </w:r>
      <w:r>
        <w:rPr>
          <w:rFonts w:ascii="Arial" w:hAnsi="Arial"/>
          <w:i w:val="1"/>
          <w:iCs w:val="1"/>
          <w:rtl w:val="0"/>
        </w:rPr>
        <w:t>AI kontra dezinformacja: edukacja, etyka i odpowiedzialno</w:t>
      </w:r>
      <w:r>
        <w:rPr>
          <w:rFonts w:ascii="Arial" w:hAnsi="Arial" w:hint="default"/>
          <w:i w:val="1"/>
          <w:iCs w:val="1"/>
          <w:rtl w:val="0"/>
        </w:rPr>
        <w:t xml:space="preserve">ść </w:t>
      </w:r>
      <w:r>
        <w:rPr>
          <w:rFonts w:ascii="Arial" w:hAnsi="Arial"/>
          <w:i w:val="1"/>
          <w:iCs w:val="1"/>
          <w:rtl w:val="0"/>
        </w:rPr>
        <w:t>w erze cyfrowej manipulacji</w:t>
      </w:r>
      <w:r>
        <w:rPr>
          <w:rFonts w:ascii="Arial" w:hAnsi="Arial" w:hint="default"/>
          <w:i w:val="1"/>
          <w:iCs w:val="1"/>
          <w:rtl w:val="0"/>
        </w:rPr>
        <w:t>”</w:t>
      </w:r>
      <w:r>
        <w:rPr>
          <w:rFonts w:ascii="Arial" w:hAnsi="Arial"/>
          <w:rtl w:val="0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rtl w:val="0"/>
        </w:rPr>
        <w:t>Dodatkowo Grzegorz Pi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cek wzi</w:t>
      </w:r>
      <w:r>
        <w:rPr>
          <w:rFonts w:ascii="Arial" w:hAnsi="Arial" w:hint="default"/>
          <w:rtl w:val="0"/>
        </w:rPr>
        <w:t xml:space="preserve">ął </w:t>
      </w:r>
      <w:r>
        <w:rPr>
          <w:rFonts w:ascii="Arial" w:hAnsi="Arial"/>
          <w:rtl w:val="0"/>
        </w:rPr>
        <w:t>udzia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rtl w:val="0"/>
        </w:rPr>
        <w:t xml:space="preserve">w panelu </w:t>
      </w:r>
      <w:r>
        <w:rPr>
          <w:rFonts w:ascii="Arial" w:hAnsi="Arial" w:hint="default"/>
          <w:i w:val="1"/>
          <w:iCs w:val="1"/>
          <w:rtl w:val="0"/>
        </w:rPr>
        <w:t>„</w:t>
      </w:r>
      <w:r>
        <w:rPr>
          <w:rFonts w:ascii="Arial" w:hAnsi="Arial"/>
          <w:i w:val="1"/>
          <w:iCs w:val="1"/>
          <w:rtl w:val="0"/>
        </w:rPr>
        <w:t>Cyfryzacja w Polsce: szansa na rozw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j czy zagro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enie dla bezpiecze</w:t>
      </w:r>
      <w:r>
        <w:rPr>
          <w:rFonts w:ascii="Arial" w:hAnsi="Arial" w:hint="default"/>
          <w:i w:val="1"/>
          <w:iCs w:val="1"/>
          <w:rtl w:val="0"/>
        </w:rPr>
        <w:t>ń</w:t>
      </w:r>
      <w:r>
        <w:rPr>
          <w:rFonts w:ascii="Arial" w:hAnsi="Arial"/>
          <w:i w:val="1"/>
          <w:iCs w:val="1"/>
          <w:rtl w:val="0"/>
        </w:rPr>
        <w:t>stwa?</w:t>
      </w:r>
      <w:r>
        <w:rPr>
          <w:rFonts w:ascii="Arial" w:hAnsi="Arial" w:hint="default"/>
          <w:i w:val="1"/>
          <w:iCs w:val="1"/>
          <w:rtl w:val="0"/>
        </w:rPr>
        <w:t>”</w:t>
      </w:r>
      <w:r>
        <w:rPr>
          <w:rFonts w:ascii="Arial" w:hAnsi="Arial"/>
          <w:rtl w:val="0"/>
        </w:rPr>
        <w:t>, w kt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rym eksperci omawiali zar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wno mo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liwo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  <w:lang w:val="it-IT"/>
        </w:rPr>
        <w:t>ci p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yn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ce z cyfryzacji, jak i wyzwania zwi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zane z ochron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danych oraz cyberbezpiecze</w:t>
      </w:r>
      <w:r>
        <w:rPr>
          <w:rFonts w:ascii="Arial" w:hAnsi="Arial" w:hint="default"/>
          <w:rtl w:val="0"/>
        </w:rPr>
        <w:t>ń</w:t>
      </w:r>
      <w:r>
        <w:rPr>
          <w:rFonts w:ascii="Arial" w:hAnsi="Arial"/>
          <w:rtl w:val="0"/>
        </w:rPr>
        <w:t>stwem.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</w:rPr>
        <w:t>Forum Ekonomiczne w Karpaczu</w:t>
      </w:r>
      <w:r>
        <w:rPr>
          <w:rFonts w:ascii="Arial" w:hAnsi="Arial"/>
          <w:rtl w:val="0"/>
        </w:rPr>
        <w:t xml:space="preserve"> to coroczne wydarzenie organizowane od ponad 30 lat, kt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re sta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  <w:lang w:val="it-IT"/>
        </w:rPr>
        <w:t>o si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jednym z najwa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niejszych miejsc debaty o przysz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 Europy. W tym roku w programie znalaz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  <w:lang w:val="it-IT"/>
        </w:rPr>
        <w:t>o si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kilkaset paneli, debat i prezentacji, w kt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rych bior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udzia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rtl w:val="0"/>
        </w:rPr>
        <w:t xml:space="preserve">liderzy 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ycia gospodarczego, politycznego i spo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 xml:space="preserve">ecznego.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Style w:val="Brak"/>
          <w:rFonts w:ascii="Arial" w:cs="Arial" w:hAnsi="Arial" w:eastAsia="Arial"/>
        </w:rPr>
      </w:pPr>
      <w:r>
        <w:rPr>
          <w:rFonts w:ascii="Arial" w:hAnsi="Arial"/>
          <w:rtl w:val="0"/>
          <w:lang w:val="de-DE"/>
        </w:rPr>
        <w:t>Wi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 xml:space="preserve">cej informacji o wydarzeniu: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"https://www.forum-ekonomiczne.pl/wydarzenia/xxxiv-forum-ekonomiczne?utm_source=chatgpt.com"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XXXIV Forum Ekonomiczne</w:t>
      </w:r>
      <w:r>
        <w:rPr/>
        <w:fldChar w:fldCharType="end" w:fldLock="0"/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Style w:val="Brak"/>
          <w:rFonts w:ascii="Arial" w:cs="Arial" w:hAnsi="Arial" w:eastAsia="Arial"/>
          <w:b w:val="1"/>
          <w:bCs w:val="1"/>
          <w:i w:val="1"/>
          <w:iCs w:val="1"/>
          <w:kern w:val="2"/>
          <w:sz w:val="32"/>
          <w:szCs w:val="32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line="253" w:lineRule="atLeast"/>
        <w:jc w:val="both"/>
        <w:rPr>
          <w:rStyle w:val="Brak"/>
          <w:rFonts w:ascii="Arial" w:cs="Arial" w:hAnsi="Arial" w:eastAsia="Arial"/>
          <w:b w:val="1"/>
          <w:bCs w:val="1"/>
          <w:sz w:val="16"/>
          <w:szCs w:val="16"/>
          <w:u w:val="single"/>
        </w:rPr>
      </w:pPr>
      <w:r>
        <w:rPr>
          <w:rStyle w:val="Brak"/>
          <w:rFonts w:ascii="Arial" w:hAnsi="Arial"/>
          <w:b w:val="1"/>
          <w:bCs w:val="1"/>
          <w:sz w:val="16"/>
          <w:szCs w:val="16"/>
          <w:u w:val="single"/>
          <w:rtl w:val="0"/>
        </w:rPr>
        <w:t>Kontakt dla medi</w:t>
      </w:r>
      <w:r>
        <w:rPr>
          <w:rStyle w:val="Brak"/>
          <w:rFonts w:ascii="Arial" w:hAnsi="Arial" w:hint="default"/>
          <w:b w:val="1"/>
          <w:bCs w:val="1"/>
          <w:sz w:val="16"/>
          <w:szCs w:val="16"/>
          <w:u w:val="single"/>
          <w:rtl w:val="0"/>
          <w:lang w:val="es-ES_tradnl"/>
        </w:rPr>
        <w:t>ó</w:t>
      </w:r>
      <w:r>
        <w:rPr>
          <w:rStyle w:val="Brak"/>
          <w:rFonts w:ascii="Arial" w:hAnsi="Arial"/>
          <w:b w:val="1"/>
          <w:bCs w:val="1"/>
          <w:sz w:val="16"/>
          <w:szCs w:val="16"/>
          <w:u w:val="single"/>
          <w:rtl w:val="0"/>
        </w:rPr>
        <w:t>w:</w:t>
      </w:r>
    </w:p>
    <w:p>
      <w:pPr>
        <w:pStyle w:val="Normal.0"/>
        <w:spacing w:line="253" w:lineRule="atLeast"/>
        <w:jc w:val="both"/>
        <w:rPr>
          <w:rStyle w:val="Brak A"/>
          <w:sz w:val="22"/>
          <w:szCs w:val="22"/>
        </w:rPr>
      </w:pPr>
    </w:p>
    <w:p>
      <w:pPr>
        <w:pStyle w:val="Normal.0"/>
        <w:spacing w:line="312" w:lineRule="auto"/>
        <w:rPr>
          <w:rStyle w:val="Brak"/>
          <w:sz w:val="22"/>
          <w:szCs w:val="22"/>
        </w:rPr>
      </w:pPr>
      <w:r>
        <w:rPr>
          <w:rStyle w:val="Brak"/>
          <w:sz w:val="22"/>
          <w:szCs w:val="22"/>
          <w:rtl w:val="0"/>
        </w:rPr>
        <w:t xml:space="preserve">Agencja Open Minded Group: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"mailto:pr@openmindedgroup.pl"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de-DE"/>
        </w:rPr>
        <w:t>pr@openmindedgroup.pl</w:t>
      </w:r>
      <w:r>
        <w:rPr/>
        <w:fldChar w:fldCharType="end" w:fldLock="0"/>
      </w:r>
    </w:p>
    <w:p>
      <w:pPr>
        <w:pStyle w:val="Normal.0"/>
        <w:spacing w:after="200" w:line="312" w:lineRule="auto"/>
        <w:rPr>
          <w:rStyle w:val="Brak"/>
          <w:rFonts w:ascii="Arial" w:cs="Arial" w:hAnsi="Arial" w:eastAsia="Arial"/>
          <w:sz w:val="22"/>
          <w:szCs w:val="22"/>
        </w:rPr>
      </w:pPr>
      <w:r>
        <w:rPr>
          <w:rStyle w:val="Brak"/>
          <w:sz w:val="22"/>
          <w:szCs w:val="22"/>
          <w:rtl w:val="0"/>
        </w:rPr>
        <w:t xml:space="preserve">BCC: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"mailto:ewelina.rozpara@bcc.pl"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</w:rPr>
        <w:t>ewelina.rozpara@bcc.pl</w:t>
      </w:r>
      <w:r>
        <w:rPr/>
        <w:fldChar w:fldCharType="end" w:fldLock="0"/>
      </w:r>
      <w:r>
        <w:rPr>
          <w:rStyle w:val="Brak"/>
          <w:rFonts w:ascii="Arial" w:cs="Arial" w:hAnsi="Arial" w:eastAsia="Arial"/>
          <w:sz w:val="16"/>
          <w:szCs w:val="16"/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740497</wp:posOffset>
            </wp:positionH>
            <wp:positionV relativeFrom="line">
              <wp:posOffset>203036</wp:posOffset>
            </wp:positionV>
            <wp:extent cx="793025" cy="793025"/>
            <wp:effectExtent l="0" t="0" r="0" b="0"/>
            <wp:wrapSquare wrapText="bothSides" distL="57150" distR="57150" distT="57150" distB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025" cy="7930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rPr>
          <w:rStyle w:val="Brak"/>
          <w:rFonts w:ascii="Arial" w:cs="Arial" w:hAnsi="Arial" w:eastAsia="Arial"/>
          <w:sz w:val="14"/>
          <w:szCs w:val="14"/>
        </w:rPr>
      </w:pPr>
      <w:r>
        <w:rPr>
          <w:rStyle w:val="Brak"/>
          <w:rFonts w:ascii="Arial" w:hAnsi="Arial"/>
          <w:sz w:val="16"/>
          <w:szCs w:val="16"/>
          <w:rtl w:val="0"/>
        </w:rPr>
        <w:t>B</w:t>
      </w:r>
      <w:r>
        <w:rPr>
          <w:rStyle w:val="Brak"/>
          <w:rFonts w:ascii="Arial" w:hAnsi="Arial"/>
          <w:sz w:val="14"/>
          <w:szCs w:val="14"/>
          <w:rtl w:val="0"/>
        </w:rPr>
        <w:t>usiness Centre Club to najwi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ksza w kraju ustawowa organizacja indywidualnych pracodawc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w. Cz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>onkowie Klubu zatrudniaj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ponad 400 tys. pracownik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w, przychody firm to ponad 200 miliard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 z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>otych, a siedziby rozlokowane s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w 250 miastach. Na terenie Polski dzia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>aj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22 lo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>e regionalne. Do BCC nale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żą </w:t>
      </w:r>
      <w:r>
        <w:rPr>
          <w:rStyle w:val="Brak"/>
          <w:rFonts w:ascii="Arial" w:hAnsi="Arial"/>
          <w:sz w:val="14"/>
          <w:szCs w:val="14"/>
          <w:rtl w:val="0"/>
        </w:rPr>
        <w:t>przedstawiciele wszystkich bran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>, mi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dzynarodowe korporacje, instytucje finansowe i ubezpieczeniowe, firmy telekomunikacyjne, najwi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ksi polscy producenci, uczelnie wy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>sze, koncerny wydawnicze i znane kancelarie prawne. Cz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 xml:space="preserve">onkami BCC 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– </w:t>
      </w:r>
      <w:r>
        <w:rPr>
          <w:rStyle w:val="Brak"/>
          <w:rFonts w:ascii="Arial" w:hAnsi="Arial"/>
          <w:sz w:val="14"/>
          <w:szCs w:val="14"/>
          <w:rtl w:val="0"/>
        </w:rPr>
        <w:t>klubu przedsi</w:t>
      </w:r>
      <w:r>
        <w:rPr>
          <w:rStyle w:val="Brak"/>
          <w:rFonts w:ascii="Arial" w:hAnsi="Arial" w:hint="default"/>
          <w:sz w:val="14"/>
          <w:szCs w:val="14"/>
          <w:rtl w:val="0"/>
        </w:rPr>
        <w:t>ę</w:t>
      </w:r>
      <w:r>
        <w:rPr>
          <w:rStyle w:val="Brak"/>
          <w:rFonts w:ascii="Arial" w:hAnsi="Arial"/>
          <w:sz w:val="14"/>
          <w:szCs w:val="14"/>
          <w:rtl w:val="0"/>
        </w:rPr>
        <w:t>biorc</w:t>
      </w:r>
      <w:r>
        <w:rPr>
          <w:rStyle w:val="Brak"/>
          <w:rFonts w:ascii="Arial" w:hAnsi="Arial" w:hint="default"/>
          <w:sz w:val="14"/>
          <w:szCs w:val="14"/>
          <w:rtl w:val="0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  <w:rtl w:val="0"/>
        </w:rPr>
        <w:t>w s</w:t>
      </w:r>
      <w:r>
        <w:rPr>
          <w:rStyle w:val="Brak"/>
          <w:rFonts w:ascii="Arial" w:hAnsi="Arial" w:hint="default"/>
          <w:sz w:val="14"/>
          <w:szCs w:val="14"/>
          <w:rtl w:val="0"/>
        </w:rPr>
        <w:t xml:space="preserve">ą </w:t>
      </w:r>
      <w:r>
        <w:rPr>
          <w:rStyle w:val="Brak"/>
          <w:rFonts w:ascii="Arial" w:hAnsi="Arial"/>
          <w:sz w:val="14"/>
          <w:szCs w:val="14"/>
          <w:rtl w:val="0"/>
        </w:rPr>
        <w:t>tak</w:t>
      </w:r>
      <w:r>
        <w:rPr>
          <w:rStyle w:val="Brak"/>
          <w:rFonts w:ascii="Arial" w:hAnsi="Arial" w:hint="default"/>
          <w:sz w:val="14"/>
          <w:szCs w:val="14"/>
          <w:rtl w:val="0"/>
        </w:rPr>
        <w:t>ż</w:t>
      </w:r>
      <w:r>
        <w:rPr>
          <w:rStyle w:val="Brak"/>
          <w:rFonts w:ascii="Arial" w:hAnsi="Arial"/>
          <w:sz w:val="14"/>
          <w:szCs w:val="14"/>
          <w:rtl w:val="0"/>
        </w:rPr>
        <w:t xml:space="preserve">e prawnicy, dziennikarze, naukowcy, wydawcy, lekarze, wojskowi i studenci. </w:t>
      </w:r>
    </w:p>
    <w:p>
      <w:pPr>
        <w:pStyle w:val="Normal.0"/>
        <w:spacing w:line="360" w:lineRule="auto"/>
        <w:rPr>
          <w:rStyle w:val="Brak"/>
          <w:rFonts w:ascii="Arial" w:cs="Arial" w:hAnsi="Arial" w:eastAsia="Arial"/>
          <w:sz w:val="14"/>
          <w:szCs w:val="14"/>
        </w:rPr>
      </w:pPr>
    </w:p>
    <w:p>
      <w:pPr>
        <w:pStyle w:val="Normal.0"/>
        <w:spacing w:line="360" w:lineRule="auto"/>
      </w:pPr>
      <w:r>
        <w:rPr>
          <w:rStyle w:val="Brak"/>
          <w:rFonts w:ascii="Arial" w:hAnsi="Arial"/>
          <w:sz w:val="14"/>
          <w:szCs w:val="14"/>
          <w:rtl w:val="0"/>
        </w:rPr>
        <w:t>Business Centre Club w mediach spo</w:t>
      </w:r>
      <w:r>
        <w:rPr>
          <w:rStyle w:val="Brak"/>
          <w:rFonts w:ascii="Arial" w:hAnsi="Arial" w:hint="default"/>
          <w:sz w:val="14"/>
          <w:szCs w:val="14"/>
          <w:rtl w:val="0"/>
        </w:rPr>
        <w:t>ł</w:t>
      </w:r>
      <w:r>
        <w:rPr>
          <w:rStyle w:val="Brak"/>
          <w:rFonts w:ascii="Arial" w:hAnsi="Arial"/>
          <w:sz w:val="14"/>
          <w:szCs w:val="14"/>
          <w:rtl w:val="0"/>
        </w:rPr>
        <w:t>eczno</w:t>
      </w:r>
      <w:r>
        <w:rPr>
          <w:rStyle w:val="Brak"/>
          <w:rFonts w:ascii="Arial" w:hAnsi="Arial" w:hint="default"/>
          <w:sz w:val="14"/>
          <w:szCs w:val="14"/>
          <w:rtl w:val="0"/>
        </w:rPr>
        <w:t>ś</w:t>
      </w:r>
      <w:r>
        <w:rPr>
          <w:rStyle w:val="Brak"/>
          <w:rFonts w:ascii="Arial" w:hAnsi="Arial"/>
          <w:sz w:val="14"/>
          <w:szCs w:val="14"/>
          <w:rtl w:val="0"/>
        </w:rPr>
        <w:t xml:space="preserve">ciowych: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"http://www.linkedin.com/company/business-centre-club/"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nl-NL"/>
        </w:rPr>
        <w:t>LinkedIn &gt;</w:t>
      </w:r>
      <w:r>
        <w:rPr/>
        <w:fldChar w:fldCharType="end" w:fldLock="0"/>
      </w:r>
      <w:r>
        <w:rPr>
          <w:rStyle w:val="Brak"/>
          <w:rFonts w:ascii="Arial" w:hAnsi="Arial"/>
          <w:sz w:val="14"/>
          <w:szCs w:val="14"/>
          <w:rtl w:val="0"/>
        </w:rPr>
        <w:t xml:space="preserve">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"http://www.facebook.com/businesscentreclub"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nl-NL"/>
        </w:rPr>
        <w:t>Facebook &gt;</w:t>
      </w:r>
      <w:r>
        <w:rPr/>
        <w:fldChar w:fldCharType="end" w:fldLock="0"/>
      </w:r>
      <w:r>
        <w:rPr>
          <w:rStyle w:val="Brak"/>
          <w:rFonts w:ascii="Arial" w:hAnsi="Arial"/>
          <w:sz w:val="14"/>
          <w:szCs w:val="14"/>
          <w:rtl w:val="0"/>
        </w:rPr>
        <w:t xml:space="preserve"> </w:t>
      </w:r>
      <w:r>
        <w:rPr>
          <w:rStyle w:val="Hyperlink.4"/>
        </w:rPr>
        <w:fldChar w:fldCharType="begin" w:fldLock="0"/>
      </w:r>
      <w:r>
        <w:rPr>
          <w:rStyle w:val="Hyperlink.4"/>
        </w:rPr>
        <w:instrText xml:space="preserve"> HYPERLINK "http://www.twitter.com/BCCorg"</w:instrText>
      </w:r>
      <w:r>
        <w:rPr>
          <w:rStyle w:val="Hyperlink.4"/>
        </w:rPr>
        <w:fldChar w:fldCharType="separate" w:fldLock="0"/>
      </w:r>
      <w:r>
        <w:rPr>
          <w:rStyle w:val="Hyperlink.4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6"/>
      <w:footerReference w:type="default" r:id="rId7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Black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Brak A">
    <w:name w:val="Brak A"/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" w:cs="Arial" w:hAnsi="Arial" w:eastAsia="Arial"/>
      <w:outline w:val="0"/>
      <w:color w:val="0000ee"/>
      <w:u w:val="single" w:color="0000ee"/>
      <w14:textFill>
        <w14:solidFill>
          <w14:srgbClr w14:val="0000EE"/>
        </w14:solidFill>
      </w14:textFill>
    </w:rPr>
  </w:style>
  <w:style w:type="character" w:styleId="Hyperlink.1">
    <w:name w:val="Hyperlink.1"/>
    <w:basedOn w:val="Brak"/>
    <w:next w:val="Hyperlink.1"/>
    <w:rPr>
      <w:outline w:val="0"/>
      <w:color w:val="0000ff"/>
      <w:sz w:val="22"/>
      <w:szCs w:val="22"/>
      <w:u w:val="single" w:color="0000ff"/>
      <w:lang w:val="de-DE"/>
      <w14:textFill>
        <w14:solidFill>
          <w14:srgbClr w14:val="0000FF"/>
        </w14:solidFill>
      </w14:textFill>
    </w:rPr>
  </w:style>
  <w:style w:type="character" w:styleId="Hyperlink.2">
    <w:name w:val="Hyperlink.2"/>
    <w:basedOn w:val="Brak"/>
    <w:next w:val="Hyperlink.2"/>
    <w:rPr>
      <w:outline w:val="0"/>
      <w:color w:val="0000ff"/>
      <w:sz w:val="22"/>
      <w:szCs w:val="22"/>
      <w:u w:val="single" w:color="0000ff"/>
      <w14:textFill>
        <w14:solidFill>
          <w14:srgbClr w14:val="0000FF"/>
        </w14:solidFill>
      </w14:textFill>
    </w:rPr>
  </w:style>
  <w:style w:type="character" w:styleId="Hyperlink.3">
    <w:name w:val="Hyperlink.3"/>
    <w:basedOn w:val="Brak"/>
    <w:next w:val="Hyperlink.3"/>
    <w:rPr>
      <w:rFonts w:ascii="Arial" w:cs="Arial" w:hAnsi="Arial" w:eastAsia="Arial"/>
      <w:outline w:val="0"/>
      <w:color w:val="0000ff"/>
      <w:sz w:val="14"/>
      <w:szCs w:val="14"/>
      <w:u w:val="single" w:color="0000ff"/>
      <w:lang w:val="nl-NL"/>
      <w14:textFill>
        <w14:solidFill>
          <w14:srgbClr w14:val="0000FF"/>
        </w14:solidFill>
      </w14:textFill>
    </w:rPr>
  </w:style>
  <w:style w:type="character" w:styleId="Hyperlink.4">
    <w:name w:val="Hyperlink.4"/>
    <w:basedOn w:val="Brak"/>
    <w:next w:val="Hyperlink.4"/>
    <w:rPr>
      <w:rFonts w:ascii="Arial" w:cs="Arial" w:hAnsi="Arial" w:eastAsia="Arial"/>
      <w:outline w:val="0"/>
      <w:color w:val="0000ff"/>
      <w:sz w:val="14"/>
      <w:szCs w:val="14"/>
      <w:u w:val="single" w:color="0000ff"/>
      <w:lang w:val="en-US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