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D56CA" w14:textId="738AC7EE" w:rsidR="00D43D33" w:rsidRPr="00FD0B6D" w:rsidRDefault="00D43D33" w:rsidP="00D43D33">
      <w:pPr>
        <w:jc w:val="center"/>
        <w:rPr>
          <w:rFonts w:ascii="Calibri" w:hAnsi="Calibri" w:cs="Calibri"/>
          <w:sz w:val="40"/>
          <w:szCs w:val="40"/>
        </w:rPr>
      </w:pPr>
      <w:r w:rsidRPr="00FD0B6D">
        <w:rPr>
          <w:rFonts w:ascii="Calibri" w:hAnsi="Calibri" w:cs="Calibri"/>
          <w:noProof/>
          <w:sz w:val="40"/>
          <w:szCs w:val="40"/>
        </w:rPr>
        <w:drawing>
          <wp:inline distT="0" distB="0" distL="0" distR="0" wp14:anchorId="2E24D9CB" wp14:editId="715A1E58">
            <wp:extent cx="1828800" cy="2213755"/>
            <wp:effectExtent l="0" t="0" r="0" b="0"/>
            <wp:docPr id="124351774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517746" name="Obraz 124351774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838" cy="2242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6F2C1" w14:textId="57CDC0FD" w:rsidR="00D43D33" w:rsidRDefault="00D43D33" w:rsidP="001A63FF">
      <w:pPr>
        <w:jc w:val="both"/>
        <w:rPr>
          <w:rFonts w:ascii="Calibri" w:hAnsi="Calibri" w:cs="Calibri"/>
        </w:rPr>
      </w:pPr>
      <w:r w:rsidRPr="00FD0B6D">
        <w:rPr>
          <w:rFonts w:ascii="Calibri" w:hAnsi="Calibri" w:cs="Calibri"/>
        </w:rPr>
        <w:t xml:space="preserve">Warszawa, </w:t>
      </w:r>
      <w:r w:rsidR="008C4429">
        <w:rPr>
          <w:rFonts w:ascii="Calibri" w:hAnsi="Calibri" w:cs="Calibri"/>
        </w:rPr>
        <w:t>15 września</w:t>
      </w:r>
      <w:r w:rsidR="00541359" w:rsidRPr="00FD0B6D">
        <w:rPr>
          <w:rFonts w:ascii="Calibri" w:hAnsi="Calibri" w:cs="Calibri"/>
        </w:rPr>
        <w:t xml:space="preserve"> </w:t>
      </w:r>
      <w:r w:rsidR="00C41A87" w:rsidRPr="00FD0B6D">
        <w:rPr>
          <w:rFonts w:ascii="Calibri" w:hAnsi="Calibri" w:cs="Calibri"/>
        </w:rPr>
        <w:t>2026</w:t>
      </w:r>
    </w:p>
    <w:p w14:paraId="2116BD8A" w14:textId="77777777" w:rsidR="008C4429" w:rsidRPr="00FD0B6D" w:rsidRDefault="008C4429" w:rsidP="001A63FF">
      <w:pPr>
        <w:jc w:val="both"/>
        <w:rPr>
          <w:rFonts w:ascii="Calibri" w:hAnsi="Calibri" w:cs="Calibri"/>
        </w:rPr>
      </w:pPr>
    </w:p>
    <w:p w14:paraId="5D07117E" w14:textId="0E08873B" w:rsidR="008C4429" w:rsidRPr="008C4429" w:rsidRDefault="008C4429" w:rsidP="008C4429">
      <w:pPr>
        <w:rPr>
          <w:sz w:val="36"/>
          <w:szCs w:val="36"/>
        </w:rPr>
      </w:pPr>
      <w:r w:rsidRPr="008C4429">
        <w:rPr>
          <w:b/>
          <w:bCs/>
          <w:sz w:val="36"/>
          <w:szCs w:val="36"/>
        </w:rPr>
        <w:t xml:space="preserve">MOŻLIWE ZMIANY W OSZCZĘDZANIU Z KORZYŚCIĄ DLA UCZESTNIKÓW </w:t>
      </w:r>
      <w:proofErr w:type="spellStart"/>
      <w:r w:rsidRPr="008C4429">
        <w:rPr>
          <w:b/>
          <w:bCs/>
          <w:sz w:val="36"/>
          <w:szCs w:val="36"/>
        </w:rPr>
        <w:t>IKE</w:t>
      </w:r>
      <w:proofErr w:type="spellEnd"/>
      <w:r w:rsidRPr="008C4429">
        <w:rPr>
          <w:b/>
          <w:bCs/>
          <w:sz w:val="36"/>
          <w:szCs w:val="36"/>
        </w:rPr>
        <w:t xml:space="preserve">, </w:t>
      </w:r>
      <w:proofErr w:type="spellStart"/>
      <w:r w:rsidRPr="008C4429">
        <w:rPr>
          <w:b/>
          <w:bCs/>
          <w:sz w:val="36"/>
          <w:szCs w:val="36"/>
        </w:rPr>
        <w:t>IKZE</w:t>
      </w:r>
      <w:proofErr w:type="spellEnd"/>
      <w:r w:rsidRPr="008C4429">
        <w:rPr>
          <w:b/>
          <w:bCs/>
          <w:sz w:val="36"/>
          <w:szCs w:val="36"/>
        </w:rPr>
        <w:t xml:space="preserve">, </w:t>
      </w:r>
      <w:proofErr w:type="spellStart"/>
      <w:r w:rsidRPr="008C4429">
        <w:rPr>
          <w:b/>
          <w:bCs/>
          <w:sz w:val="36"/>
          <w:szCs w:val="36"/>
        </w:rPr>
        <w:t>PPE</w:t>
      </w:r>
      <w:proofErr w:type="spellEnd"/>
      <w:r w:rsidRPr="008C4429">
        <w:rPr>
          <w:b/>
          <w:bCs/>
          <w:sz w:val="36"/>
          <w:szCs w:val="36"/>
        </w:rPr>
        <w:t xml:space="preserve"> i </w:t>
      </w:r>
      <w:proofErr w:type="spellStart"/>
      <w:r w:rsidRPr="008C4429">
        <w:rPr>
          <w:b/>
          <w:bCs/>
          <w:sz w:val="36"/>
          <w:szCs w:val="36"/>
        </w:rPr>
        <w:t>PPE</w:t>
      </w:r>
      <w:proofErr w:type="spellEnd"/>
    </w:p>
    <w:p w14:paraId="7336F08D" w14:textId="4A9A3EB5" w:rsidR="008C4429" w:rsidRPr="008C4429" w:rsidRDefault="008C4429" w:rsidP="008C4429">
      <w:pPr>
        <w:jc w:val="both"/>
        <w:rPr>
          <w:rFonts w:ascii="Calibri" w:hAnsi="Calibri" w:cs="Calibri"/>
          <w:b/>
          <w:bCs/>
        </w:rPr>
      </w:pPr>
      <w:r w:rsidRPr="008C4429">
        <w:rPr>
          <w:rFonts w:ascii="Calibri" w:hAnsi="Calibri" w:cs="Calibri"/>
          <w:b/>
          <w:bCs/>
        </w:rPr>
        <w:t xml:space="preserve">Grupa Robocza Zespołu problemowego ds. ubezpieczeń społecznych </w:t>
      </w:r>
      <w:r>
        <w:rPr>
          <w:rFonts w:ascii="Calibri" w:hAnsi="Calibri" w:cs="Calibri"/>
          <w:b/>
          <w:bCs/>
        </w:rPr>
        <w:t xml:space="preserve">w Radzie Dialogu Społecznego </w:t>
      </w:r>
      <w:r w:rsidRPr="008C4429">
        <w:rPr>
          <w:rFonts w:ascii="Calibri" w:hAnsi="Calibri" w:cs="Calibri"/>
          <w:b/>
          <w:bCs/>
        </w:rPr>
        <w:t xml:space="preserve">opracowywała propozycje zmian w przepisach prawnych dotyczących oszczędzania w </w:t>
      </w:r>
      <w:proofErr w:type="spellStart"/>
      <w:r w:rsidRPr="008C4429">
        <w:rPr>
          <w:rFonts w:ascii="Calibri" w:hAnsi="Calibri" w:cs="Calibri"/>
          <w:b/>
          <w:bCs/>
        </w:rPr>
        <w:t>IKE</w:t>
      </w:r>
      <w:proofErr w:type="spellEnd"/>
      <w:r w:rsidRPr="008C4429">
        <w:rPr>
          <w:rFonts w:ascii="Calibri" w:hAnsi="Calibri" w:cs="Calibri"/>
          <w:b/>
          <w:bCs/>
        </w:rPr>
        <w:t xml:space="preserve">, </w:t>
      </w:r>
      <w:proofErr w:type="spellStart"/>
      <w:r w:rsidRPr="008C4429">
        <w:rPr>
          <w:rFonts w:ascii="Calibri" w:hAnsi="Calibri" w:cs="Calibri"/>
          <w:b/>
          <w:bCs/>
        </w:rPr>
        <w:t>IKZE</w:t>
      </w:r>
      <w:proofErr w:type="spellEnd"/>
      <w:r w:rsidRPr="008C4429">
        <w:rPr>
          <w:rFonts w:ascii="Calibri" w:hAnsi="Calibri" w:cs="Calibri"/>
          <w:b/>
          <w:bCs/>
        </w:rPr>
        <w:t xml:space="preserve">, </w:t>
      </w:r>
      <w:proofErr w:type="spellStart"/>
      <w:r w:rsidRPr="008C4429">
        <w:rPr>
          <w:rFonts w:ascii="Calibri" w:hAnsi="Calibri" w:cs="Calibri"/>
          <w:b/>
          <w:bCs/>
        </w:rPr>
        <w:t>PPE</w:t>
      </w:r>
      <w:proofErr w:type="spellEnd"/>
      <w:r w:rsidRPr="008C4429">
        <w:rPr>
          <w:rFonts w:ascii="Calibri" w:hAnsi="Calibri" w:cs="Calibri"/>
          <w:b/>
          <w:bCs/>
        </w:rPr>
        <w:t xml:space="preserve"> i </w:t>
      </w:r>
      <w:proofErr w:type="spellStart"/>
      <w:r w:rsidRPr="008C4429">
        <w:rPr>
          <w:rFonts w:ascii="Calibri" w:hAnsi="Calibri" w:cs="Calibri"/>
          <w:b/>
          <w:bCs/>
        </w:rPr>
        <w:t>PPK</w:t>
      </w:r>
      <w:proofErr w:type="spellEnd"/>
      <w:r w:rsidRPr="008C4429">
        <w:rPr>
          <w:rFonts w:ascii="Calibri" w:hAnsi="Calibri" w:cs="Calibri"/>
          <w:b/>
          <w:bCs/>
        </w:rPr>
        <w:t>.</w:t>
      </w:r>
    </w:p>
    <w:p w14:paraId="1DB75300" w14:textId="77777777" w:rsidR="008C4429" w:rsidRPr="008C4429" w:rsidRDefault="008C4429" w:rsidP="008C4429">
      <w:pPr>
        <w:jc w:val="both"/>
        <w:rPr>
          <w:rFonts w:ascii="Calibri" w:hAnsi="Calibri" w:cs="Calibri"/>
        </w:rPr>
      </w:pPr>
      <w:r w:rsidRPr="008C4429">
        <w:rPr>
          <w:rFonts w:ascii="Calibri" w:hAnsi="Calibri" w:cs="Calibri"/>
        </w:rPr>
        <w:t xml:space="preserve">Grupa, której przewodniczy dr Wojciech </w:t>
      </w:r>
      <w:proofErr w:type="spellStart"/>
      <w:r w:rsidRPr="008C4429">
        <w:rPr>
          <w:rFonts w:ascii="Calibri" w:hAnsi="Calibri" w:cs="Calibri"/>
        </w:rPr>
        <w:t>Nagel</w:t>
      </w:r>
      <w:proofErr w:type="spellEnd"/>
      <w:r w:rsidRPr="008C4429">
        <w:rPr>
          <w:rFonts w:ascii="Calibri" w:hAnsi="Calibri" w:cs="Calibri"/>
        </w:rPr>
        <w:t xml:space="preserve"> z Business Centre Club, skupia ekspertów partnerów społecznych oraz przedstawicieli instytucji rynku finansowego. Celem proponowanych zmian jest zwiększenie partycypacji i zachęcenie pracujących do wykorzystania czasu aktywności zawodowej do lepszego zarządzania własnymi wypracowanymi środkami pieniężnymi.</w:t>
      </w:r>
    </w:p>
    <w:p w14:paraId="1CF7F18E" w14:textId="7B68AB6B" w:rsidR="008C4429" w:rsidRPr="008C4429" w:rsidRDefault="008C4429" w:rsidP="008C4429">
      <w:pPr>
        <w:jc w:val="both"/>
        <w:rPr>
          <w:rFonts w:ascii="Calibri" w:hAnsi="Calibri" w:cs="Calibri"/>
        </w:rPr>
      </w:pPr>
      <w:r w:rsidRPr="008C4429">
        <w:rPr>
          <w:rFonts w:ascii="Calibri" w:hAnsi="Calibri" w:cs="Calibri"/>
        </w:rPr>
        <w:t xml:space="preserve">Należy przypomnieć, iż wyłącznie w </w:t>
      </w:r>
      <w:proofErr w:type="spellStart"/>
      <w:r w:rsidRPr="008C4429">
        <w:rPr>
          <w:rFonts w:ascii="Calibri" w:hAnsi="Calibri" w:cs="Calibri"/>
        </w:rPr>
        <w:t>PPK</w:t>
      </w:r>
      <w:proofErr w:type="spellEnd"/>
      <w:r w:rsidRPr="008C4429">
        <w:rPr>
          <w:rFonts w:ascii="Calibri" w:hAnsi="Calibri" w:cs="Calibri"/>
        </w:rPr>
        <w:t xml:space="preserve"> zgromadzonych jest ponad 54 mld zł, przy uczestnictwie na poziomie 4,4 mln osób. Szacunki wskazują, że we wszystkich, wymienionych </w:t>
      </w:r>
      <w:r>
        <w:rPr>
          <w:rFonts w:ascii="Calibri" w:hAnsi="Calibri" w:cs="Calibri"/>
        </w:rPr>
        <w:t xml:space="preserve">na wstępie </w:t>
      </w:r>
      <w:r w:rsidRPr="008C4429">
        <w:rPr>
          <w:rFonts w:ascii="Calibri" w:hAnsi="Calibri" w:cs="Calibri"/>
        </w:rPr>
        <w:t>formach oszczędzania uczestniczy ok. 6 mln osób. Jest to ok. 35-40 proc. zatrudnionych w zależności od metodologii liczenia.</w:t>
      </w:r>
    </w:p>
    <w:p w14:paraId="6EFAA428" w14:textId="2533A902" w:rsidR="008C4429" w:rsidRPr="008C4429" w:rsidRDefault="008C4429" w:rsidP="008C4429">
      <w:pPr>
        <w:jc w:val="both"/>
        <w:rPr>
          <w:rFonts w:ascii="Calibri" w:hAnsi="Calibri" w:cs="Calibri"/>
          <w:b/>
          <w:bCs/>
        </w:rPr>
      </w:pPr>
      <w:r w:rsidRPr="008C4429">
        <w:rPr>
          <w:rFonts w:ascii="Calibri" w:hAnsi="Calibri" w:cs="Calibri"/>
          <w:i/>
          <w:iCs/>
        </w:rPr>
        <w:t xml:space="preserve">- W krajach rozwiniętych udział ten bywa dwukrotnie wyższy. Prace </w:t>
      </w:r>
      <w:r w:rsidR="00265247">
        <w:rPr>
          <w:rFonts w:ascii="Calibri" w:hAnsi="Calibri" w:cs="Calibri"/>
          <w:i/>
          <w:iCs/>
        </w:rPr>
        <w:t xml:space="preserve">naszej grupy </w:t>
      </w:r>
      <w:r w:rsidRPr="008C4429">
        <w:rPr>
          <w:rFonts w:ascii="Calibri" w:hAnsi="Calibri" w:cs="Calibri"/>
          <w:i/>
          <w:iCs/>
        </w:rPr>
        <w:t>zmierzają do opracowania w tym roku końcowego raportu i przedstawienia go właściwym urzędom, aby ustalić możliwe zmiany w re</w:t>
      </w:r>
      <w:r w:rsidR="00265247">
        <w:rPr>
          <w:rFonts w:ascii="Calibri" w:hAnsi="Calibri" w:cs="Calibri"/>
          <w:i/>
          <w:iCs/>
        </w:rPr>
        <w:t>g</w:t>
      </w:r>
      <w:r w:rsidRPr="008C4429">
        <w:rPr>
          <w:rFonts w:ascii="Calibri" w:hAnsi="Calibri" w:cs="Calibri"/>
          <w:i/>
          <w:iCs/>
        </w:rPr>
        <w:t>ulacjach</w:t>
      </w:r>
      <w:r w:rsidRPr="008C4429">
        <w:rPr>
          <w:rFonts w:ascii="Calibri" w:hAnsi="Calibri" w:cs="Calibri"/>
        </w:rPr>
        <w:t xml:space="preserve"> – mówi </w:t>
      </w:r>
      <w:r w:rsidRPr="008C4429">
        <w:rPr>
          <w:rFonts w:ascii="Calibri" w:hAnsi="Calibri" w:cs="Calibri"/>
          <w:b/>
          <w:bCs/>
        </w:rPr>
        <w:t xml:space="preserve">dr Wojciech </w:t>
      </w:r>
      <w:proofErr w:type="spellStart"/>
      <w:r w:rsidRPr="008C4429">
        <w:rPr>
          <w:rFonts w:ascii="Calibri" w:hAnsi="Calibri" w:cs="Calibri"/>
          <w:b/>
          <w:bCs/>
        </w:rPr>
        <w:t>Nagel</w:t>
      </w:r>
      <w:proofErr w:type="spellEnd"/>
      <w:r>
        <w:rPr>
          <w:rFonts w:ascii="Calibri" w:hAnsi="Calibri" w:cs="Calibri"/>
          <w:b/>
          <w:bCs/>
        </w:rPr>
        <w:t>.</w:t>
      </w:r>
    </w:p>
    <w:p w14:paraId="20788EFD" w14:textId="26AFEA1D" w:rsidR="008C4429" w:rsidRPr="008C4429" w:rsidRDefault="008C4429" w:rsidP="008C4429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Dodaje, że n</w:t>
      </w:r>
      <w:r w:rsidRPr="008C4429">
        <w:rPr>
          <w:rFonts w:ascii="Calibri" w:hAnsi="Calibri" w:cs="Calibri"/>
        </w:rPr>
        <w:t>a kolejnym posiedzeniu</w:t>
      </w:r>
      <w:r>
        <w:rPr>
          <w:rFonts w:ascii="Calibri" w:hAnsi="Calibri" w:cs="Calibri"/>
        </w:rPr>
        <w:t xml:space="preserve"> Zespołu</w:t>
      </w:r>
      <w:r w:rsidRPr="008C4429">
        <w:rPr>
          <w:rFonts w:ascii="Calibri" w:hAnsi="Calibri" w:cs="Calibri"/>
        </w:rPr>
        <w:t>, które jest planowane w październiku, spodziewane jest przedstawienie możliwości inwestycyjnych wynikających z uchwalenia przepisów ustawy o OKI.</w:t>
      </w:r>
    </w:p>
    <w:p w14:paraId="176B7007" w14:textId="77777777" w:rsidR="00984F07" w:rsidRPr="00984F07" w:rsidRDefault="00000000" w:rsidP="00984F07">
      <w:pPr>
        <w:spacing w:after="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46DF436B">
          <v:rect id="_x0000_i1025" style="width:0;height:1.5pt" o:hralign="center" o:hrstd="t" o:hr="t" fillcolor="#a0a0a0" stroked="f"/>
        </w:pict>
      </w:r>
    </w:p>
    <w:p w14:paraId="1598CF31" w14:textId="77777777" w:rsidR="008C4429" w:rsidRDefault="008C4429" w:rsidP="00984F07">
      <w:pPr>
        <w:spacing w:after="0" w:line="276" w:lineRule="auto"/>
        <w:rPr>
          <w:rFonts w:ascii="Calibri" w:hAnsi="Calibri" w:cs="Calibri"/>
          <w:b/>
          <w:bCs/>
        </w:rPr>
      </w:pPr>
    </w:p>
    <w:p w14:paraId="23478A86" w14:textId="5BCF1811" w:rsidR="008C4429" w:rsidRDefault="008C4429" w:rsidP="00984F07">
      <w:pPr>
        <w:spacing w:after="0" w:line="276" w:lineRule="auto"/>
        <w:rPr>
          <w:rFonts w:ascii="Calibri" w:hAnsi="Calibri" w:cs="Calibri"/>
        </w:rPr>
      </w:pPr>
      <w:r w:rsidRPr="008C4429">
        <w:rPr>
          <w:rFonts w:ascii="Calibri" w:hAnsi="Calibri" w:cs="Calibri"/>
          <w:b/>
          <w:bCs/>
        </w:rPr>
        <w:lastRenderedPageBreak/>
        <w:t xml:space="preserve">Dr Wojciech </w:t>
      </w:r>
      <w:proofErr w:type="spellStart"/>
      <w:r w:rsidRPr="008C4429">
        <w:rPr>
          <w:rFonts w:ascii="Calibri" w:hAnsi="Calibri" w:cs="Calibri"/>
          <w:b/>
          <w:bCs/>
        </w:rPr>
        <w:t>Nagel</w:t>
      </w:r>
      <w:proofErr w:type="spellEnd"/>
      <w:r>
        <w:rPr>
          <w:rFonts w:ascii="Calibri" w:hAnsi="Calibri" w:cs="Calibri"/>
          <w:b/>
          <w:bCs/>
        </w:rPr>
        <w:br/>
      </w:r>
      <w:r w:rsidRPr="008C4429">
        <w:rPr>
          <w:rFonts w:ascii="Calibri" w:hAnsi="Calibri" w:cs="Calibri"/>
        </w:rPr>
        <w:t xml:space="preserve">Wiceprezes Związku Pracodawców Business Centre Club, minister ds. ubezpieczeń społecznych Gospodarczego Gabinetu Cieni </w:t>
      </w:r>
      <w:proofErr w:type="spellStart"/>
      <w:r w:rsidRPr="008C4429">
        <w:rPr>
          <w:rFonts w:ascii="Calibri" w:hAnsi="Calibri" w:cs="Calibri"/>
        </w:rPr>
        <w:t>BCC</w:t>
      </w:r>
      <w:proofErr w:type="spellEnd"/>
      <w:r w:rsidRPr="008C4429">
        <w:rPr>
          <w:rFonts w:ascii="Calibri" w:hAnsi="Calibri" w:cs="Calibri"/>
        </w:rPr>
        <w:t xml:space="preserve">, współtwórca i zastępca szefa centralnego Urzędu Pracy (1992-1993). </w:t>
      </w:r>
      <w:r w:rsidR="00A36E87">
        <w:rPr>
          <w:rFonts w:ascii="Calibri" w:hAnsi="Calibri" w:cs="Calibri"/>
        </w:rPr>
        <w:t>Obecnie jest też zastępcą przewodniczącego Rady Nadzorczej ZUS</w:t>
      </w:r>
      <w:r w:rsidRPr="008C4429">
        <w:rPr>
          <w:rFonts w:ascii="Calibri" w:hAnsi="Calibri" w:cs="Calibri"/>
        </w:rPr>
        <w:t>.</w:t>
      </w:r>
    </w:p>
    <w:p w14:paraId="34413AFF" w14:textId="77777777" w:rsidR="008C4429" w:rsidRPr="008C4429" w:rsidRDefault="008C4429" w:rsidP="00984F07">
      <w:pPr>
        <w:spacing w:after="0" w:line="276" w:lineRule="auto"/>
        <w:rPr>
          <w:rFonts w:ascii="Calibri" w:hAnsi="Calibri" w:cs="Calibri"/>
        </w:rPr>
      </w:pPr>
    </w:p>
    <w:p w14:paraId="0FB5811B" w14:textId="22514818" w:rsidR="00984F07" w:rsidRPr="00984F07" w:rsidRDefault="00984F07" w:rsidP="00984F07">
      <w:pPr>
        <w:spacing w:after="0" w:line="276" w:lineRule="auto"/>
        <w:rPr>
          <w:rFonts w:ascii="Calibri" w:hAnsi="Calibri" w:cs="Calibri"/>
        </w:rPr>
      </w:pPr>
      <w:r w:rsidRPr="00984F07">
        <w:rPr>
          <w:rFonts w:ascii="Calibri" w:hAnsi="Calibri" w:cs="Calibri"/>
          <w:b/>
          <w:bCs/>
        </w:rPr>
        <w:t>O Business Centre Club</w:t>
      </w:r>
    </w:p>
    <w:p w14:paraId="4126A401" w14:textId="77777777" w:rsidR="00984F07" w:rsidRPr="00B81B5F" w:rsidRDefault="00984F07" w:rsidP="00984F07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984F07">
        <w:rPr>
          <w:rFonts w:ascii="Calibri" w:hAnsi="Calibri" w:cs="Calibri"/>
        </w:rPr>
        <w:t xml:space="preserve">Business Centre Club to największa i najstarsza w Polsce ustawowa organizacja indywidualnych pracodawców. Zrzesza firmy zatrudniające ponad 400 tysięcy pracowników, których łączne przychody przekraczają 200 miliardów złotych. Działa poprzez 22 loże </w:t>
      </w:r>
      <w:r w:rsidRPr="00B81B5F">
        <w:rPr>
          <w:rFonts w:ascii="Calibri" w:hAnsi="Calibri" w:cs="Calibri"/>
          <w:color w:val="000000" w:themeColor="text1"/>
        </w:rPr>
        <w:t>regionalne, skupiając liderów ze wszystkich branż - od korporacji międzynarodowych po sektor MŚP. www.bcc.org.pl</w:t>
      </w:r>
    </w:p>
    <w:p w14:paraId="2946643B" w14:textId="77777777" w:rsidR="00992409" w:rsidRPr="00B81B5F" w:rsidRDefault="00992409" w:rsidP="00984F07">
      <w:pPr>
        <w:spacing w:after="0" w:line="276" w:lineRule="auto"/>
        <w:rPr>
          <w:rFonts w:ascii="Calibri" w:hAnsi="Calibri" w:cs="Calibri"/>
          <w:b/>
          <w:bCs/>
          <w:color w:val="000000" w:themeColor="text1"/>
        </w:rPr>
      </w:pPr>
    </w:p>
    <w:p w14:paraId="026E80E0" w14:textId="57566AA7" w:rsidR="00984F07" w:rsidRDefault="00984F07" w:rsidP="00984F07">
      <w:pPr>
        <w:spacing w:after="0" w:line="276" w:lineRule="auto"/>
        <w:rPr>
          <w:rFonts w:ascii="Calibri" w:hAnsi="Calibri" w:cs="Calibri"/>
          <w:b/>
          <w:bCs/>
          <w:color w:val="000000" w:themeColor="text1"/>
        </w:rPr>
      </w:pPr>
      <w:r w:rsidRPr="00B81B5F">
        <w:rPr>
          <w:rFonts w:ascii="Calibri" w:hAnsi="Calibri" w:cs="Calibri"/>
          <w:b/>
          <w:bCs/>
          <w:color w:val="000000" w:themeColor="text1"/>
        </w:rPr>
        <w:t>Kontakt dla mediów:</w:t>
      </w:r>
    </w:p>
    <w:p w14:paraId="6D5AD54E" w14:textId="4A04B7C5" w:rsidR="008C4429" w:rsidRDefault="008C4429" w:rsidP="00984F07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8C4429">
        <w:rPr>
          <w:rFonts w:ascii="Calibri" w:hAnsi="Calibri" w:cs="Calibri"/>
          <w:color w:val="000000" w:themeColor="text1"/>
        </w:rPr>
        <w:t>Biuro prasowe Busines</w:t>
      </w:r>
      <w:r w:rsidR="009311A2">
        <w:rPr>
          <w:rFonts w:ascii="Calibri" w:hAnsi="Calibri" w:cs="Calibri"/>
          <w:color w:val="000000" w:themeColor="text1"/>
        </w:rPr>
        <w:t>s</w:t>
      </w:r>
      <w:r w:rsidRPr="008C4429">
        <w:rPr>
          <w:rFonts w:ascii="Calibri" w:hAnsi="Calibri" w:cs="Calibri"/>
          <w:color w:val="000000" w:themeColor="text1"/>
        </w:rPr>
        <w:t xml:space="preserve"> Centre Club</w:t>
      </w:r>
    </w:p>
    <w:p w14:paraId="1666D8D8" w14:textId="2D060368" w:rsidR="008C4429" w:rsidRPr="008C4429" w:rsidRDefault="008C4429" w:rsidP="00984F07">
      <w:pPr>
        <w:spacing w:after="0" w:line="276" w:lineRule="auto"/>
        <w:rPr>
          <w:rFonts w:ascii="Calibri" w:hAnsi="Calibri" w:cs="Calibri"/>
          <w:color w:val="000000" w:themeColor="text1"/>
        </w:rPr>
      </w:pPr>
      <w:proofErr w:type="spellStart"/>
      <w:r>
        <w:rPr>
          <w:rFonts w:ascii="Calibri" w:hAnsi="Calibri" w:cs="Calibri"/>
          <w:color w:val="000000" w:themeColor="text1"/>
        </w:rPr>
        <w:t>bccmedia@testa.agency</w:t>
      </w:r>
      <w:proofErr w:type="spellEnd"/>
    </w:p>
    <w:sectPr w:rsidR="008C4429" w:rsidRPr="008C44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9EF"/>
    <w:rsid w:val="00022FE2"/>
    <w:rsid w:val="000360CB"/>
    <w:rsid w:val="000E0CAC"/>
    <w:rsid w:val="0011203C"/>
    <w:rsid w:val="00120C71"/>
    <w:rsid w:val="0012285B"/>
    <w:rsid w:val="001456A1"/>
    <w:rsid w:val="001A63FF"/>
    <w:rsid w:val="001E5534"/>
    <w:rsid w:val="00262D4F"/>
    <w:rsid w:val="00265247"/>
    <w:rsid w:val="002732BA"/>
    <w:rsid w:val="00285266"/>
    <w:rsid w:val="003318D3"/>
    <w:rsid w:val="003679EE"/>
    <w:rsid w:val="00412952"/>
    <w:rsid w:val="00437AA1"/>
    <w:rsid w:val="004550AA"/>
    <w:rsid w:val="004F547D"/>
    <w:rsid w:val="00541359"/>
    <w:rsid w:val="00554252"/>
    <w:rsid w:val="006C021A"/>
    <w:rsid w:val="007F6A2A"/>
    <w:rsid w:val="0087623C"/>
    <w:rsid w:val="00876A45"/>
    <w:rsid w:val="008C3BBD"/>
    <w:rsid w:val="008C4429"/>
    <w:rsid w:val="008D3F96"/>
    <w:rsid w:val="0092393C"/>
    <w:rsid w:val="009311A2"/>
    <w:rsid w:val="00984F07"/>
    <w:rsid w:val="00992409"/>
    <w:rsid w:val="00A02946"/>
    <w:rsid w:val="00A13347"/>
    <w:rsid w:val="00A21A52"/>
    <w:rsid w:val="00A36E87"/>
    <w:rsid w:val="00A57193"/>
    <w:rsid w:val="00AE19F8"/>
    <w:rsid w:val="00AF531D"/>
    <w:rsid w:val="00B30C93"/>
    <w:rsid w:val="00B81B5F"/>
    <w:rsid w:val="00B91BE9"/>
    <w:rsid w:val="00C41A87"/>
    <w:rsid w:val="00CB7A08"/>
    <w:rsid w:val="00CE29EF"/>
    <w:rsid w:val="00D43D33"/>
    <w:rsid w:val="00D84A80"/>
    <w:rsid w:val="00D931A5"/>
    <w:rsid w:val="00DD673F"/>
    <w:rsid w:val="00DE1C4E"/>
    <w:rsid w:val="00F1528B"/>
    <w:rsid w:val="00FD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3C69A"/>
  <w15:chartTrackingRefBased/>
  <w15:docId w15:val="{FE40BB61-E440-4C78-920A-4D4D36431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2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29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2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29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29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29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29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29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29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9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29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29E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29E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29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29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29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29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2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2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29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2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2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29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29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29E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29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29E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29E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E29E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E29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304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Haładyj Tomasz</dc:creator>
  <cp:lastModifiedBy>Haładyj Tomasz</cp:lastModifiedBy>
  <cp:revision>5</cp:revision>
  <dcterms:created xsi:type="dcterms:W3CDTF">2026-09-15T12:26:00Z</dcterms:created>
  <dcterms:modified xsi:type="dcterms:W3CDTF">2026-09-15T12:55:00Z</dcterms:modified>
</cp:coreProperties>
</file>